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3" w:rsidRPr="00ED0343" w:rsidRDefault="00ED0343" w:rsidP="00ED0343">
      <w:pPr>
        <w:autoSpaceDE w:val="0"/>
        <w:autoSpaceDN w:val="0"/>
        <w:adjustRightInd w:val="0"/>
        <w:spacing w:after="0" w:line="240" w:lineRule="auto"/>
        <w:jc w:val="center"/>
        <w:outlineLvl w:val="0"/>
        <w:rPr>
          <w:rFonts w:cs="Times New Roman"/>
          <w:bCs/>
          <w:iCs/>
          <w:sz w:val="24"/>
          <w:szCs w:val="24"/>
        </w:rPr>
      </w:pPr>
      <w:r w:rsidRPr="00ED0343">
        <w:rPr>
          <w:rFonts w:cs="Times New Roman"/>
          <w:bCs/>
          <w:iCs/>
          <w:sz w:val="24"/>
          <w:szCs w:val="24"/>
        </w:rPr>
        <w:t>Информация об условиях,</w:t>
      </w:r>
    </w:p>
    <w:p w:rsidR="00ED0343" w:rsidRPr="00ED0343" w:rsidRDefault="00ED0343" w:rsidP="00ED0343">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на которых осуществляется поставка регулируемых товаров</w:t>
      </w:r>
    </w:p>
    <w:p w:rsidR="00ED0343" w:rsidRDefault="00ED0343" w:rsidP="00F151B4">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и (и</w:t>
      </w:r>
      <w:r w:rsidR="00B30629">
        <w:rPr>
          <w:rFonts w:cs="Times New Roman"/>
          <w:bCs/>
          <w:iCs/>
          <w:sz w:val="24"/>
          <w:szCs w:val="24"/>
        </w:rPr>
        <w:t>ли) оказание регулируемых услу</w:t>
      </w:r>
      <w:r w:rsidR="008F7C44">
        <w:rPr>
          <w:rFonts w:cs="Times New Roman"/>
          <w:bCs/>
          <w:iCs/>
          <w:sz w:val="24"/>
          <w:szCs w:val="24"/>
        </w:rPr>
        <w:t xml:space="preserve">г на снабжение тепловой </w:t>
      </w:r>
      <w:proofErr w:type="gramStart"/>
      <w:r w:rsidR="008F7C44">
        <w:rPr>
          <w:rFonts w:cs="Times New Roman"/>
          <w:bCs/>
          <w:iCs/>
          <w:sz w:val="24"/>
          <w:szCs w:val="24"/>
        </w:rPr>
        <w:t xml:space="preserve">энергии </w:t>
      </w:r>
      <w:bookmarkStart w:id="0" w:name="_GoBack"/>
      <w:bookmarkEnd w:id="0"/>
      <w:r w:rsidR="00B30629">
        <w:rPr>
          <w:rFonts w:cs="Times New Roman"/>
          <w:bCs/>
          <w:iCs/>
          <w:sz w:val="24"/>
          <w:szCs w:val="24"/>
        </w:rPr>
        <w:t xml:space="preserve"> </w:t>
      </w:r>
      <w:r w:rsidR="00F151B4">
        <w:rPr>
          <w:rFonts w:cs="Times New Roman"/>
          <w:bCs/>
          <w:iCs/>
          <w:sz w:val="24"/>
          <w:szCs w:val="24"/>
        </w:rPr>
        <w:t>2017</w:t>
      </w:r>
      <w:proofErr w:type="gramEnd"/>
      <w:r w:rsidR="00F151B4">
        <w:rPr>
          <w:rFonts w:cs="Times New Roman"/>
          <w:bCs/>
          <w:iCs/>
          <w:sz w:val="24"/>
          <w:szCs w:val="24"/>
        </w:rPr>
        <w:t xml:space="preserve"> г.</w:t>
      </w:r>
    </w:p>
    <w:p w:rsidR="00F151B4" w:rsidRPr="00ED0343" w:rsidRDefault="00F151B4" w:rsidP="00F151B4">
      <w:pPr>
        <w:autoSpaceDE w:val="0"/>
        <w:autoSpaceDN w:val="0"/>
        <w:adjustRightInd w:val="0"/>
        <w:spacing w:after="0" w:line="240" w:lineRule="auto"/>
        <w:jc w:val="center"/>
        <w:rPr>
          <w:rFonts w:cs="Times New Roman"/>
          <w:bCs/>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2474"/>
      </w:tblGrid>
      <w:tr w:rsidR="00ED0343" w:rsidRPr="00ED0343" w:rsidTr="00F151B4">
        <w:tc>
          <w:tcPr>
            <w:tcW w:w="3119" w:type="dxa"/>
            <w:tcBorders>
              <w:top w:val="single" w:sz="4" w:space="0" w:color="auto"/>
              <w:left w:val="single" w:sz="4" w:space="0" w:color="auto"/>
              <w:bottom w:val="single" w:sz="4" w:space="0" w:color="auto"/>
              <w:right w:val="single" w:sz="4" w:space="0" w:color="auto"/>
            </w:tcBorders>
          </w:tcPr>
          <w:p w:rsidR="00ED0343" w:rsidRPr="00ED0343" w:rsidRDefault="00ED0343" w:rsidP="00ED0343">
            <w:pPr>
              <w:autoSpaceDE w:val="0"/>
              <w:autoSpaceDN w:val="0"/>
              <w:adjustRightInd w:val="0"/>
              <w:spacing w:after="0" w:line="240" w:lineRule="auto"/>
              <w:jc w:val="both"/>
              <w:rPr>
                <w:rFonts w:cs="Times New Roman"/>
                <w:bCs/>
                <w:iCs/>
                <w:sz w:val="24"/>
                <w:szCs w:val="24"/>
              </w:rPr>
            </w:pPr>
            <w:r w:rsidRPr="00ED0343">
              <w:rPr>
                <w:rFonts w:cs="Times New Roman"/>
                <w:bCs/>
                <w:iCs/>
                <w:sz w:val="24"/>
                <w:szCs w:val="24"/>
              </w:rP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w:t>
            </w:r>
            <w:hyperlink r:id="rId4" w:history="1">
              <w:r w:rsidRPr="00ED0343">
                <w:rPr>
                  <w:rFonts w:cs="Times New Roman"/>
                  <w:bCs/>
                  <w:iCs/>
                  <w:sz w:val="24"/>
                  <w:szCs w:val="24"/>
                </w:rPr>
                <w:t>2.2</w:t>
              </w:r>
            </w:hyperlink>
            <w:r w:rsidRPr="00ED0343">
              <w:rPr>
                <w:rFonts w:cs="Times New Roman"/>
                <w:bCs/>
                <w:iCs/>
                <w:sz w:val="24"/>
                <w:szCs w:val="24"/>
              </w:rPr>
              <w:t xml:space="preserve"> статьи 8 Федерального закона "О теплоснабжении" (Собрание законодательства Российской Федерации Собрание законодательства Российской Федерации, </w:t>
            </w:r>
            <w:r w:rsidRPr="00F151B4">
              <w:rPr>
                <w:rFonts w:cs="Times New Roman"/>
                <w:bCs/>
                <w:iCs/>
                <w:sz w:val="24"/>
                <w:szCs w:val="24"/>
              </w:rPr>
              <w:t>Ф</w:t>
            </w:r>
            <w:r w:rsidRPr="00ED0343">
              <w:rPr>
                <w:rFonts w:cs="Times New Roman"/>
                <w:bCs/>
                <w:iCs/>
                <w:sz w:val="24"/>
                <w:szCs w:val="24"/>
              </w:rPr>
              <w:t>2010, N 31, ст. 4159; 2011, N 23, ст. 3263; N 50, ст. 7359; 2012, N 53, ст. 7616, 7643; 2013, N 19, ст. 2330; 2014, N 30, ст. 4218; N 42, ст. 5615; N 49 (часть VI), ст. 6913)</w:t>
            </w:r>
          </w:p>
        </w:tc>
        <w:tc>
          <w:tcPr>
            <w:tcW w:w="12474" w:type="dxa"/>
            <w:tcBorders>
              <w:top w:val="single" w:sz="4" w:space="0" w:color="auto"/>
              <w:left w:val="single" w:sz="4" w:space="0" w:color="auto"/>
              <w:bottom w:val="single" w:sz="4" w:space="0" w:color="auto"/>
              <w:right w:val="single" w:sz="4" w:space="0" w:color="auto"/>
            </w:tcBorders>
          </w:tcPr>
          <w:p w:rsidR="008F7C44" w:rsidRDefault="008F7C44" w:rsidP="008F7C44">
            <w:pPr>
              <w:rPr>
                <w:sz w:val="20"/>
                <w:szCs w:val="20"/>
              </w:rPr>
            </w:pPr>
            <w:r>
              <w:rPr>
                <w:sz w:val="20"/>
                <w:szCs w:val="20"/>
              </w:rPr>
              <w:t xml:space="preserve">                                                                               ДОГОВОР</w:t>
            </w:r>
          </w:p>
          <w:p w:rsidR="008F7C44" w:rsidRDefault="008F7C44" w:rsidP="008F7C44">
            <w:pPr>
              <w:rPr>
                <w:sz w:val="20"/>
                <w:szCs w:val="20"/>
              </w:rPr>
            </w:pPr>
            <w:r>
              <w:rPr>
                <w:sz w:val="20"/>
                <w:szCs w:val="20"/>
              </w:rPr>
              <w:t xml:space="preserve">                                             на снабжение тепловой энергией для отопления №_____</w:t>
            </w:r>
          </w:p>
          <w:p w:rsidR="008F7C44" w:rsidRDefault="008F7C44" w:rsidP="008F7C44">
            <w:pPr>
              <w:rPr>
                <w:sz w:val="20"/>
                <w:szCs w:val="20"/>
              </w:rPr>
            </w:pPr>
          </w:p>
          <w:p w:rsidR="008F7C44" w:rsidRDefault="008F7C44" w:rsidP="008F7C44">
            <w:pPr>
              <w:rPr>
                <w:sz w:val="20"/>
                <w:szCs w:val="20"/>
              </w:rPr>
            </w:pPr>
            <w:r>
              <w:rPr>
                <w:sz w:val="20"/>
                <w:szCs w:val="20"/>
              </w:rPr>
              <w:t>«__</w:t>
            </w:r>
            <w:proofErr w:type="gramStart"/>
            <w:r>
              <w:rPr>
                <w:sz w:val="20"/>
                <w:szCs w:val="20"/>
              </w:rPr>
              <w:t>_»_</w:t>
            </w:r>
            <w:proofErr w:type="gramEnd"/>
            <w:r>
              <w:rPr>
                <w:sz w:val="20"/>
                <w:szCs w:val="20"/>
              </w:rPr>
              <w:t>__________20____ год.</w:t>
            </w:r>
            <w:r>
              <w:rPr>
                <w:sz w:val="20"/>
                <w:szCs w:val="20"/>
              </w:rPr>
              <w:tab/>
              <w:t xml:space="preserve">                                   </w:t>
            </w:r>
            <w:r>
              <w:rPr>
                <w:sz w:val="20"/>
                <w:szCs w:val="20"/>
              </w:rPr>
              <w:tab/>
            </w:r>
            <w:r>
              <w:rPr>
                <w:sz w:val="20"/>
                <w:szCs w:val="20"/>
              </w:rPr>
              <w:tab/>
              <w:t xml:space="preserve">                             город Усть-Лабинск.</w:t>
            </w:r>
          </w:p>
          <w:p w:rsidR="008F7C44" w:rsidRDefault="008F7C44" w:rsidP="008F7C44">
            <w:pPr>
              <w:rPr>
                <w:sz w:val="20"/>
                <w:szCs w:val="20"/>
              </w:rPr>
            </w:pPr>
          </w:p>
          <w:p w:rsidR="008F7C44" w:rsidRDefault="008F7C44" w:rsidP="008F7C44">
            <w:pPr>
              <w:rPr>
                <w:sz w:val="20"/>
                <w:szCs w:val="20"/>
              </w:rPr>
            </w:pPr>
            <w:r>
              <w:rPr>
                <w:sz w:val="20"/>
                <w:szCs w:val="20"/>
              </w:rPr>
              <w:t>АО «Предприятие» «</w:t>
            </w:r>
            <w:proofErr w:type="spellStart"/>
            <w:r>
              <w:rPr>
                <w:sz w:val="20"/>
                <w:szCs w:val="20"/>
              </w:rPr>
              <w:t>Усть-Лабинскрайгаз</w:t>
            </w:r>
            <w:proofErr w:type="spellEnd"/>
            <w:r>
              <w:rPr>
                <w:sz w:val="20"/>
                <w:szCs w:val="20"/>
              </w:rPr>
              <w:t xml:space="preserve">» именуемое в </w:t>
            </w:r>
            <w:proofErr w:type="gramStart"/>
            <w:r>
              <w:rPr>
                <w:sz w:val="20"/>
                <w:szCs w:val="20"/>
              </w:rPr>
              <w:t>дальнейшем  ОРГАНИЗАЦИЯ</w:t>
            </w:r>
            <w:proofErr w:type="gramEnd"/>
            <w:r>
              <w:rPr>
                <w:sz w:val="20"/>
                <w:szCs w:val="20"/>
              </w:rPr>
              <w:t xml:space="preserve"> , в лице   директора ____________________________________, действующего на основании Устава, с одной стороны, и гр._________________________________________________________________________________________ </w:t>
            </w:r>
          </w:p>
          <w:p w:rsidR="008F7C44" w:rsidRDefault="008F7C44" w:rsidP="008F7C44">
            <w:pPr>
              <w:rPr>
                <w:sz w:val="20"/>
                <w:szCs w:val="20"/>
              </w:rPr>
            </w:pPr>
            <w:r>
              <w:rPr>
                <w:spacing w:val="-3"/>
                <w:sz w:val="20"/>
                <w:szCs w:val="20"/>
              </w:rPr>
              <w:t xml:space="preserve"> </w:t>
            </w:r>
            <w:r>
              <w:rPr>
                <w:sz w:val="20"/>
                <w:szCs w:val="20"/>
              </w:rPr>
              <w:t xml:space="preserve">именуемый в дальнейшем Абонент, с другой стороны, </w:t>
            </w:r>
            <w:proofErr w:type="gramStart"/>
            <w:r>
              <w:rPr>
                <w:sz w:val="20"/>
                <w:szCs w:val="20"/>
              </w:rPr>
              <w:t>вместе  по</w:t>
            </w:r>
            <w:proofErr w:type="gramEnd"/>
            <w:r>
              <w:rPr>
                <w:sz w:val="20"/>
                <w:szCs w:val="20"/>
              </w:rPr>
              <w:t xml:space="preserve"> тексту именуемые Стороны, заключили настоящий договор  о нижеследующем:</w:t>
            </w:r>
          </w:p>
          <w:p w:rsidR="008F7C44" w:rsidRDefault="008F7C44" w:rsidP="008F7C44">
            <w:pPr>
              <w:rPr>
                <w:sz w:val="20"/>
                <w:szCs w:val="20"/>
              </w:rPr>
            </w:pPr>
          </w:p>
          <w:p w:rsidR="008F7C44" w:rsidRDefault="008F7C44" w:rsidP="008F7C44">
            <w:pPr>
              <w:rPr>
                <w:sz w:val="20"/>
                <w:szCs w:val="20"/>
              </w:rPr>
            </w:pPr>
            <w:r>
              <w:rPr>
                <w:sz w:val="20"/>
                <w:szCs w:val="20"/>
              </w:rPr>
              <w:t>ОБЩИЕ ПОЛОЖЕНИЯ.</w:t>
            </w:r>
          </w:p>
          <w:p w:rsidR="008F7C44" w:rsidRDefault="008F7C44" w:rsidP="008F7C44">
            <w:pPr>
              <w:rPr>
                <w:sz w:val="20"/>
                <w:szCs w:val="20"/>
              </w:rPr>
            </w:pPr>
            <w:r>
              <w:rPr>
                <w:sz w:val="20"/>
                <w:szCs w:val="20"/>
              </w:rPr>
              <w:t xml:space="preserve">В своей деятельности Стороны обязуются руководствоваться  Гражданским кодексом РФ, Жилищным кодексом РФ, ФЗ «О теплоснабжении» от 27.07.2010 N 190-ФЗ, </w:t>
            </w:r>
            <w:hyperlink r:id="rId5" w:history="1">
              <w:r>
                <w:rPr>
                  <w:rStyle w:val="a3"/>
                </w:rPr>
                <w:t xml:space="preserve">ФЗ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r>
              <w:rPr>
                <w:sz w:val="20"/>
                <w:szCs w:val="20"/>
              </w:rPr>
              <w:t xml:space="preserve">, Постановлением Правительства РФ от 23 мая 2006 г. N 307 "О порядке предоставления коммунальных услуг гражданам" (в части </w:t>
            </w:r>
            <w:hyperlink r:id="rId6" w:history="1">
              <w:r>
                <w:rPr>
                  <w:rStyle w:val="a3"/>
                </w:rPr>
                <w:t>пунктов 15</w:t>
              </w:r>
            </w:hyperlink>
            <w:r>
              <w:rPr>
                <w:sz w:val="20"/>
                <w:szCs w:val="20"/>
              </w:rPr>
              <w:t xml:space="preserve"> - </w:t>
            </w:r>
            <w:hyperlink r:id="rId7" w:history="1">
              <w:r>
                <w:rPr>
                  <w:rStyle w:val="a3"/>
                </w:rPr>
                <w:t>28</w:t>
              </w:r>
            </w:hyperlink>
            <w:r>
              <w:rPr>
                <w:sz w:val="20"/>
                <w:szCs w:val="20"/>
              </w:rPr>
              <w:t xml:space="preserve"> касающейся порядка расчета размера платы за коммунальную услугу по отоплению), которые утрачивают силу с 1 января 2015 г.,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 808 от 08.08.2012 г., Правилами технической эксплуатации тепловых энергоустановок, утв. Минэнерго России № 115 от 24.03.2003 г. и другими законодательными актами РФ.</w:t>
            </w:r>
          </w:p>
          <w:p w:rsidR="008F7C44" w:rsidRDefault="008F7C44" w:rsidP="008F7C44">
            <w:pPr>
              <w:rPr>
                <w:sz w:val="20"/>
                <w:szCs w:val="20"/>
              </w:rPr>
            </w:pPr>
            <w:proofErr w:type="gramStart"/>
            <w:r>
              <w:rPr>
                <w:sz w:val="20"/>
                <w:szCs w:val="20"/>
              </w:rPr>
              <w:t>Стороны  устанавливают</w:t>
            </w:r>
            <w:proofErr w:type="gramEnd"/>
            <w:r>
              <w:rPr>
                <w:sz w:val="20"/>
                <w:szCs w:val="20"/>
              </w:rPr>
              <w:t xml:space="preserve"> следующие определения :</w:t>
            </w:r>
          </w:p>
          <w:p w:rsidR="008F7C44" w:rsidRDefault="008F7C44" w:rsidP="008F7C44">
            <w:pPr>
              <w:rPr>
                <w:sz w:val="20"/>
                <w:szCs w:val="20"/>
              </w:rPr>
            </w:pPr>
            <w:r>
              <w:rPr>
                <w:b/>
                <w:sz w:val="20"/>
                <w:szCs w:val="20"/>
              </w:rPr>
              <w:t>Организация</w:t>
            </w:r>
            <w:r>
              <w:rPr>
                <w:sz w:val="20"/>
                <w:szCs w:val="20"/>
              </w:rPr>
              <w:t xml:space="preserve"> – </w:t>
            </w:r>
            <w:proofErr w:type="gramStart"/>
            <w:r>
              <w:rPr>
                <w:sz w:val="20"/>
                <w:szCs w:val="20"/>
              </w:rPr>
              <w:t>юридическое  лицо</w:t>
            </w:r>
            <w:proofErr w:type="gramEnd"/>
            <w:r>
              <w:rPr>
                <w:sz w:val="20"/>
                <w:szCs w:val="20"/>
              </w:rPr>
              <w:t xml:space="preserve"> независимо от организационно-правовой формы, осуществляющие продажу коммунальных ресурсов.</w:t>
            </w:r>
          </w:p>
          <w:p w:rsidR="008F7C44" w:rsidRDefault="008F7C44" w:rsidP="008F7C44">
            <w:pPr>
              <w:rPr>
                <w:sz w:val="20"/>
                <w:szCs w:val="20"/>
              </w:rPr>
            </w:pPr>
            <w:r>
              <w:rPr>
                <w:b/>
                <w:sz w:val="20"/>
                <w:szCs w:val="20"/>
              </w:rPr>
              <w:lastRenderedPageBreak/>
              <w:t>Абонент</w:t>
            </w:r>
            <w:r>
              <w:rPr>
                <w:sz w:val="20"/>
                <w:szCs w:val="20"/>
              </w:rPr>
              <w:t xml:space="preserve"> -  лицо, пользующееся на праве собственности или ином законном основании помещением в многоквартирном </w:t>
            </w:r>
            <w:proofErr w:type="gramStart"/>
            <w:r>
              <w:rPr>
                <w:sz w:val="20"/>
                <w:szCs w:val="20"/>
              </w:rPr>
              <w:t>доме,  потребляющее</w:t>
            </w:r>
            <w:proofErr w:type="gramEnd"/>
            <w:r>
              <w:rPr>
                <w:sz w:val="20"/>
                <w:szCs w:val="20"/>
              </w:rPr>
              <w:t xml:space="preserve"> тепловую энергию.</w:t>
            </w:r>
          </w:p>
          <w:p w:rsidR="008F7C44" w:rsidRDefault="008F7C44" w:rsidP="008F7C44">
            <w:pPr>
              <w:rPr>
                <w:sz w:val="20"/>
                <w:szCs w:val="20"/>
              </w:rPr>
            </w:pPr>
            <w:r>
              <w:rPr>
                <w:sz w:val="20"/>
                <w:szCs w:val="20"/>
              </w:rPr>
              <w:t xml:space="preserve">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w:t>
            </w:r>
          </w:p>
          <w:p w:rsidR="008F7C44" w:rsidRDefault="008F7C44" w:rsidP="008F7C44">
            <w:pPr>
              <w:rPr>
                <w:sz w:val="20"/>
                <w:szCs w:val="20"/>
              </w:rPr>
            </w:pPr>
            <w:r>
              <w:rPr>
                <w:b/>
                <w:sz w:val="20"/>
                <w:szCs w:val="20"/>
              </w:rPr>
              <w:t>Границей балансовой принадлежности и эксплуатационной ответственности является</w:t>
            </w:r>
            <w:r>
              <w:rPr>
                <w:sz w:val="20"/>
                <w:szCs w:val="20"/>
              </w:rPr>
              <w:t xml:space="preserve">: </w:t>
            </w:r>
            <w:proofErr w:type="gramStart"/>
            <w:r>
              <w:rPr>
                <w:sz w:val="20"/>
                <w:szCs w:val="20"/>
              </w:rPr>
              <w:t>стена  отделяющая</w:t>
            </w:r>
            <w:proofErr w:type="gramEnd"/>
            <w:r>
              <w:rPr>
                <w:sz w:val="20"/>
                <w:szCs w:val="20"/>
              </w:rPr>
              <w:t xml:space="preserve"> котельную от подвала многоквартирного жилого дома, при этом – проложенные трубопроводы в стене многоквартирного жилого дома относятся к общедомовой собственности Абонента.</w:t>
            </w:r>
          </w:p>
          <w:p w:rsidR="008F7C44" w:rsidRDefault="008F7C44" w:rsidP="008F7C44"/>
          <w:p w:rsidR="008F7C44" w:rsidRDefault="008F7C44" w:rsidP="008F7C44">
            <w:pPr>
              <w:jc w:val="center"/>
              <w:rPr>
                <w:sz w:val="20"/>
                <w:szCs w:val="20"/>
              </w:rPr>
            </w:pPr>
            <w:r>
              <w:rPr>
                <w:sz w:val="20"/>
                <w:szCs w:val="20"/>
              </w:rPr>
              <w:t>1. ПРЕДМЕТ ДОГОВОРА</w:t>
            </w:r>
          </w:p>
          <w:p w:rsidR="008F7C44" w:rsidRDefault="008F7C44" w:rsidP="008F7C44">
            <w:pPr>
              <w:jc w:val="center"/>
              <w:rPr>
                <w:sz w:val="20"/>
                <w:szCs w:val="20"/>
              </w:rPr>
            </w:pPr>
          </w:p>
          <w:p w:rsidR="008F7C44" w:rsidRDefault="008F7C44" w:rsidP="008F7C44">
            <w:pPr>
              <w:rPr>
                <w:spacing w:val="-6"/>
                <w:sz w:val="20"/>
                <w:szCs w:val="20"/>
              </w:rPr>
            </w:pPr>
            <w:r>
              <w:rPr>
                <w:sz w:val="20"/>
                <w:szCs w:val="20"/>
              </w:rPr>
              <w:t xml:space="preserve">1.1. Организация </w:t>
            </w:r>
            <w:r>
              <w:rPr>
                <w:spacing w:val="-2"/>
                <w:sz w:val="20"/>
                <w:szCs w:val="20"/>
              </w:rPr>
              <w:t xml:space="preserve">принимает на себя обязательство по продаже Абоненту </w:t>
            </w:r>
            <w:r>
              <w:rPr>
                <w:sz w:val="20"/>
                <w:szCs w:val="20"/>
              </w:rPr>
              <w:t xml:space="preserve">тепловой энергии </w:t>
            </w:r>
            <w:r>
              <w:rPr>
                <w:spacing w:val="-2"/>
                <w:sz w:val="20"/>
                <w:szCs w:val="20"/>
              </w:rPr>
              <w:t xml:space="preserve">на нужды отопления </w:t>
            </w:r>
            <w:r>
              <w:rPr>
                <w:spacing w:val="-6"/>
                <w:sz w:val="20"/>
                <w:szCs w:val="20"/>
              </w:rPr>
              <w:t xml:space="preserve">на условиях и в количестве, определенных настоящим договором по </w:t>
            </w:r>
            <w:proofErr w:type="gramStart"/>
            <w:r>
              <w:rPr>
                <w:spacing w:val="-6"/>
                <w:sz w:val="20"/>
                <w:szCs w:val="20"/>
              </w:rPr>
              <w:t>адресу:_</w:t>
            </w:r>
            <w:proofErr w:type="gramEnd"/>
            <w:r>
              <w:rPr>
                <w:spacing w:val="-6"/>
                <w:sz w:val="20"/>
                <w:szCs w:val="20"/>
              </w:rPr>
              <w:t>________________________________________________________________________________________________.</w:t>
            </w:r>
          </w:p>
          <w:p w:rsidR="008F7C44" w:rsidRDefault="008F7C44" w:rsidP="008F7C44">
            <w:pPr>
              <w:rPr>
                <w:spacing w:val="-6"/>
                <w:sz w:val="20"/>
                <w:szCs w:val="20"/>
              </w:rPr>
            </w:pPr>
            <w:r>
              <w:rPr>
                <w:spacing w:val="-11"/>
                <w:sz w:val="20"/>
                <w:szCs w:val="20"/>
              </w:rPr>
              <w:t xml:space="preserve">1.2. </w:t>
            </w:r>
            <w:r>
              <w:rPr>
                <w:spacing w:val="-4"/>
                <w:sz w:val="20"/>
                <w:szCs w:val="20"/>
              </w:rPr>
              <w:t xml:space="preserve">Абонент обязуется принять тепловую энергию и оплачивать ее в полном объёме </w:t>
            </w:r>
            <w:proofErr w:type="gramStart"/>
            <w:r>
              <w:rPr>
                <w:spacing w:val="-4"/>
                <w:sz w:val="20"/>
                <w:szCs w:val="20"/>
              </w:rPr>
              <w:t>в</w:t>
            </w:r>
            <w:r>
              <w:rPr>
                <w:spacing w:val="-4"/>
                <w:sz w:val="20"/>
                <w:szCs w:val="20"/>
              </w:rPr>
              <w:br/>
            </w:r>
            <w:r>
              <w:rPr>
                <w:spacing w:val="-6"/>
                <w:sz w:val="20"/>
                <w:szCs w:val="20"/>
              </w:rPr>
              <w:t>срок</w:t>
            </w:r>
            <w:proofErr w:type="gramEnd"/>
            <w:r>
              <w:rPr>
                <w:spacing w:val="-6"/>
                <w:sz w:val="20"/>
                <w:szCs w:val="20"/>
              </w:rPr>
              <w:t xml:space="preserve"> установленный настоящим договором.</w:t>
            </w:r>
          </w:p>
          <w:p w:rsidR="008F7C44" w:rsidRDefault="008F7C44" w:rsidP="008F7C44"/>
          <w:p w:rsidR="008F7C44" w:rsidRDefault="008F7C44" w:rsidP="008F7C44">
            <w:pPr>
              <w:jc w:val="center"/>
              <w:rPr>
                <w:spacing w:val="-6"/>
                <w:sz w:val="20"/>
                <w:szCs w:val="20"/>
              </w:rPr>
            </w:pPr>
            <w:r>
              <w:rPr>
                <w:spacing w:val="-21"/>
                <w:sz w:val="20"/>
                <w:szCs w:val="20"/>
              </w:rPr>
              <w:t xml:space="preserve">2.  ПОРЯДОК </w:t>
            </w:r>
            <w:proofErr w:type="gramStart"/>
            <w:r>
              <w:rPr>
                <w:spacing w:val="-21"/>
                <w:sz w:val="20"/>
                <w:szCs w:val="20"/>
              </w:rPr>
              <w:t xml:space="preserve">ПРЕДОСТАВЛЕНИЯ  </w:t>
            </w:r>
            <w:r>
              <w:rPr>
                <w:spacing w:val="-6"/>
                <w:sz w:val="20"/>
                <w:szCs w:val="20"/>
              </w:rPr>
              <w:t>ТЕПЛОВОЙ</w:t>
            </w:r>
            <w:proofErr w:type="gramEnd"/>
            <w:r>
              <w:rPr>
                <w:spacing w:val="-6"/>
                <w:sz w:val="20"/>
                <w:szCs w:val="20"/>
              </w:rPr>
              <w:t xml:space="preserve"> ЭНЕРГИИ</w:t>
            </w:r>
          </w:p>
          <w:p w:rsidR="008F7C44" w:rsidRDefault="008F7C44" w:rsidP="008F7C44">
            <w:pPr>
              <w:jc w:val="center"/>
            </w:pPr>
          </w:p>
          <w:p w:rsidR="008F7C44" w:rsidRDefault="008F7C44" w:rsidP="008F7C44">
            <w:pPr>
              <w:rPr>
                <w:sz w:val="20"/>
                <w:szCs w:val="20"/>
              </w:rPr>
            </w:pPr>
            <w:r>
              <w:rPr>
                <w:spacing w:val="-5"/>
                <w:sz w:val="20"/>
                <w:szCs w:val="20"/>
              </w:rPr>
              <w:t xml:space="preserve">2.1. Тепловая энергия предоставляется </w:t>
            </w:r>
            <w:proofErr w:type="gramStart"/>
            <w:r>
              <w:rPr>
                <w:sz w:val="20"/>
                <w:szCs w:val="20"/>
              </w:rPr>
              <w:t>потребителю  круглосуточно</w:t>
            </w:r>
            <w:proofErr w:type="gramEnd"/>
            <w:r>
              <w:rPr>
                <w:sz w:val="20"/>
                <w:szCs w:val="20"/>
              </w:rPr>
              <w:t xml:space="preserve"> в течение отопительного периода, то есть бесперебойно либо с перерывами, не превышающими продолжительность, соответствующую требованиям к качеству.</w:t>
            </w:r>
          </w:p>
          <w:p w:rsidR="008F7C44" w:rsidRDefault="008F7C44" w:rsidP="008F7C44">
            <w:pPr>
              <w:rPr>
                <w:spacing w:val="-5"/>
                <w:sz w:val="20"/>
                <w:szCs w:val="20"/>
              </w:rPr>
            </w:pPr>
            <w:r>
              <w:rPr>
                <w:spacing w:val="-7"/>
                <w:sz w:val="20"/>
                <w:szCs w:val="20"/>
              </w:rPr>
              <w:t xml:space="preserve">2.2. </w:t>
            </w:r>
            <w:r>
              <w:rPr>
                <w:spacing w:val="-5"/>
                <w:sz w:val="20"/>
                <w:szCs w:val="20"/>
              </w:rPr>
              <w:t xml:space="preserve">Тепловая энергия предоставляется </w:t>
            </w:r>
            <w:r>
              <w:rPr>
                <w:sz w:val="20"/>
                <w:szCs w:val="20"/>
              </w:rPr>
              <w:t xml:space="preserve">в необходимых потребителю объемах в переделах технической возможности внутридомовых инженерных систем, с использованием которых </w:t>
            </w:r>
            <w:r>
              <w:rPr>
                <w:spacing w:val="-5"/>
                <w:sz w:val="20"/>
                <w:szCs w:val="20"/>
              </w:rPr>
              <w:t>предоставляется тепловая энергия.</w:t>
            </w:r>
          </w:p>
          <w:p w:rsidR="008F7C44" w:rsidRDefault="008F7C44" w:rsidP="008F7C44">
            <w:pPr>
              <w:rPr>
                <w:sz w:val="20"/>
                <w:szCs w:val="20"/>
              </w:rPr>
            </w:pPr>
            <w:r>
              <w:rPr>
                <w:spacing w:val="-7"/>
                <w:sz w:val="20"/>
                <w:szCs w:val="20"/>
              </w:rPr>
              <w:t xml:space="preserve">2.3. </w:t>
            </w:r>
            <w:r>
              <w:rPr>
                <w:sz w:val="20"/>
                <w:szCs w:val="20"/>
              </w:rPr>
              <w:t xml:space="preserve">Организация начинает и заканчивает отопительный период в сроки, установленные уполномоченным органом. </w:t>
            </w:r>
          </w:p>
          <w:p w:rsidR="008F7C44" w:rsidRDefault="008F7C44" w:rsidP="008F7C44">
            <w:pPr>
              <w:rPr>
                <w:sz w:val="20"/>
                <w:szCs w:val="20"/>
              </w:rPr>
            </w:pPr>
            <w:r>
              <w:rPr>
                <w:sz w:val="20"/>
                <w:szCs w:val="20"/>
              </w:rPr>
              <w:t xml:space="preserve">2.4.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w:t>
            </w:r>
            <w:r>
              <w:rPr>
                <w:sz w:val="20"/>
                <w:szCs w:val="20"/>
              </w:rPr>
              <w:lastRenderedPageBreak/>
              <w:t xml:space="preserve">наружного воздуха выше 8 градусов Цельсия. </w:t>
            </w:r>
          </w:p>
          <w:p w:rsidR="008F7C44" w:rsidRDefault="008F7C44" w:rsidP="008F7C44">
            <w:pPr>
              <w:rPr>
                <w:sz w:val="20"/>
                <w:szCs w:val="20"/>
              </w:rPr>
            </w:pPr>
            <w:r>
              <w:rPr>
                <w:sz w:val="20"/>
                <w:szCs w:val="20"/>
              </w:rPr>
              <w:t xml:space="preserve">2.5. Техническое состояние внутридомовых инженерных систем и внутриквартирного оборудования Потребителя должно соответствовать требованиям законодательства </w:t>
            </w:r>
            <w:proofErr w:type="gramStart"/>
            <w:r>
              <w:rPr>
                <w:sz w:val="20"/>
                <w:szCs w:val="20"/>
              </w:rPr>
              <w:t>РФ  для</w:t>
            </w:r>
            <w:proofErr w:type="gramEnd"/>
            <w:r>
              <w:rPr>
                <w:sz w:val="20"/>
                <w:szCs w:val="20"/>
              </w:rPr>
              <w:t xml:space="preserve"> получения тепловой энергии.</w:t>
            </w:r>
          </w:p>
          <w:p w:rsidR="008F7C44" w:rsidRDefault="008F7C44" w:rsidP="008F7C44"/>
          <w:p w:rsidR="008F7C44" w:rsidRDefault="008F7C44" w:rsidP="008F7C44">
            <w:pPr>
              <w:jc w:val="center"/>
              <w:rPr>
                <w:sz w:val="20"/>
              </w:rPr>
            </w:pPr>
            <w:r>
              <w:rPr>
                <w:sz w:val="20"/>
              </w:rPr>
              <w:t>3. ОБЯЗАННОСТИ СТОРОН</w:t>
            </w:r>
          </w:p>
          <w:p w:rsidR="008F7C44" w:rsidRDefault="008F7C44" w:rsidP="008F7C44">
            <w:pPr>
              <w:rPr>
                <w:sz w:val="20"/>
                <w:szCs w:val="20"/>
              </w:rPr>
            </w:pPr>
            <w:r>
              <w:rPr>
                <w:sz w:val="20"/>
                <w:szCs w:val="20"/>
              </w:rPr>
              <w:t xml:space="preserve">3.1. </w:t>
            </w:r>
            <w:proofErr w:type="gramStart"/>
            <w:r>
              <w:rPr>
                <w:sz w:val="20"/>
                <w:szCs w:val="20"/>
              </w:rPr>
              <w:t>ОБЯЗАННОСТИ  ОРГАНИЗАЦИИ</w:t>
            </w:r>
            <w:proofErr w:type="gramEnd"/>
            <w:r>
              <w:rPr>
                <w:sz w:val="20"/>
                <w:szCs w:val="20"/>
              </w:rPr>
              <w:t>:</w:t>
            </w:r>
          </w:p>
          <w:p w:rsidR="008F7C44" w:rsidRDefault="008F7C44" w:rsidP="008F7C44">
            <w:pPr>
              <w:rPr>
                <w:spacing w:val="-9"/>
                <w:sz w:val="20"/>
                <w:szCs w:val="20"/>
              </w:rPr>
            </w:pPr>
            <w:r>
              <w:rPr>
                <w:sz w:val="20"/>
                <w:szCs w:val="20"/>
              </w:rPr>
              <w:t xml:space="preserve">3.1.1. </w:t>
            </w:r>
            <w:proofErr w:type="gramStart"/>
            <w:r>
              <w:rPr>
                <w:spacing w:val="-9"/>
                <w:sz w:val="20"/>
                <w:szCs w:val="20"/>
              </w:rPr>
              <w:t>Подавать  Абоненту</w:t>
            </w:r>
            <w:proofErr w:type="gramEnd"/>
            <w:r>
              <w:rPr>
                <w:spacing w:val="-9"/>
                <w:sz w:val="20"/>
                <w:szCs w:val="20"/>
              </w:rPr>
              <w:t xml:space="preserve"> тепловую энергию надлежащего качества  до </w:t>
            </w:r>
            <w:r>
              <w:rPr>
                <w:sz w:val="20"/>
                <w:szCs w:val="20"/>
              </w:rPr>
              <w:t xml:space="preserve">границы  </w:t>
            </w:r>
            <w:r>
              <w:rPr>
                <w:spacing w:val="-9"/>
                <w:sz w:val="20"/>
                <w:szCs w:val="20"/>
              </w:rPr>
              <w:t xml:space="preserve">границ  балансовой  принадлежности  и эксплуатационной  ответственности Сторон. </w:t>
            </w:r>
          </w:p>
          <w:p w:rsidR="008F7C44" w:rsidRDefault="008F7C44" w:rsidP="008F7C44">
            <w:pPr>
              <w:rPr>
                <w:sz w:val="20"/>
                <w:szCs w:val="20"/>
              </w:rPr>
            </w:pPr>
            <w:r>
              <w:rPr>
                <w:sz w:val="20"/>
                <w:szCs w:val="20"/>
              </w:rPr>
              <w:t>3.1.2. Поддерживать режим теплоснабжения в соответствии с температурным графиком.</w:t>
            </w:r>
          </w:p>
          <w:p w:rsidR="008F7C44" w:rsidRDefault="008F7C44" w:rsidP="008F7C44">
            <w:pPr>
              <w:rPr>
                <w:caps/>
                <w:sz w:val="20"/>
                <w:szCs w:val="20"/>
              </w:rPr>
            </w:pPr>
            <w:r>
              <w:rPr>
                <w:sz w:val="20"/>
                <w:szCs w:val="20"/>
              </w:rPr>
              <w:t xml:space="preserve">3.1.3. При возникновении аварийной ситуации Организация в </w:t>
            </w:r>
            <w:proofErr w:type="gramStart"/>
            <w:r>
              <w:rPr>
                <w:sz w:val="20"/>
                <w:szCs w:val="20"/>
              </w:rPr>
              <w:t>праве  производить</w:t>
            </w:r>
            <w:proofErr w:type="gramEnd"/>
            <w:r>
              <w:rPr>
                <w:sz w:val="20"/>
                <w:szCs w:val="20"/>
              </w:rPr>
              <w:t xml:space="preserve"> аварийное отключение систем   теплоснабжения на срок до 24 часов для устранения аварии без согласования с потребителем</w:t>
            </w:r>
            <w:r>
              <w:rPr>
                <w:caps/>
                <w:sz w:val="20"/>
                <w:szCs w:val="20"/>
              </w:rPr>
              <w:t xml:space="preserve">. </w:t>
            </w:r>
          </w:p>
          <w:p w:rsidR="008F7C44" w:rsidRDefault="008F7C44" w:rsidP="008F7C44">
            <w:pPr>
              <w:rPr>
                <w:sz w:val="20"/>
                <w:szCs w:val="20"/>
              </w:rPr>
            </w:pPr>
            <w:r>
              <w:rPr>
                <w:spacing w:val="-8"/>
                <w:sz w:val="20"/>
                <w:szCs w:val="20"/>
              </w:rPr>
              <w:t xml:space="preserve">3.1.4. Устранять недостатки в обеспечении тепловой </w:t>
            </w:r>
            <w:proofErr w:type="gramStart"/>
            <w:r>
              <w:rPr>
                <w:spacing w:val="-8"/>
                <w:sz w:val="20"/>
                <w:szCs w:val="20"/>
              </w:rPr>
              <w:t>энергией  в</w:t>
            </w:r>
            <w:proofErr w:type="gramEnd"/>
            <w:r>
              <w:rPr>
                <w:spacing w:val="-8"/>
                <w:sz w:val="20"/>
                <w:szCs w:val="20"/>
              </w:rPr>
              <w:t xml:space="preserve"> сроки, установленные законодательством </w:t>
            </w:r>
            <w:r>
              <w:rPr>
                <w:sz w:val="20"/>
                <w:szCs w:val="20"/>
              </w:rPr>
              <w:t>РФ;</w:t>
            </w:r>
          </w:p>
          <w:p w:rsidR="008F7C44" w:rsidRDefault="008F7C44" w:rsidP="008F7C44">
            <w:pPr>
              <w:rPr>
                <w:sz w:val="20"/>
                <w:szCs w:val="20"/>
              </w:rPr>
            </w:pPr>
            <w:r>
              <w:rPr>
                <w:sz w:val="20"/>
                <w:szCs w:val="20"/>
              </w:rPr>
              <w:t xml:space="preserve">3.1.5. </w:t>
            </w:r>
            <w:proofErr w:type="gramStart"/>
            <w:r>
              <w:rPr>
                <w:sz w:val="20"/>
                <w:szCs w:val="20"/>
              </w:rPr>
              <w:t>Производить  расчет</w:t>
            </w:r>
            <w:proofErr w:type="gramEnd"/>
            <w:r>
              <w:rPr>
                <w:sz w:val="20"/>
                <w:szCs w:val="20"/>
              </w:rPr>
              <w:t xml:space="preserve"> размера платы за тепловую энергию и при наличии оснований производить перерасчет размера платы за тепловую энергию, в том числе в связи с поставкой тепловой энергии ненадлежащего качества и (или) с перерывами, превышающими допустимую продолжительность в соответствии с настоящим договором и действующим законодательством РФ;</w:t>
            </w:r>
          </w:p>
          <w:p w:rsidR="008F7C44" w:rsidRDefault="008F7C44" w:rsidP="008F7C44">
            <w:pPr>
              <w:rPr>
                <w:sz w:val="20"/>
                <w:szCs w:val="20"/>
              </w:rPr>
            </w:pPr>
            <w:r>
              <w:rPr>
                <w:sz w:val="20"/>
                <w:szCs w:val="20"/>
              </w:rPr>
              <w:t xml:space="preserve">3.1.6. Производить непосредственно при обращении Абонента проверку правильности исчисления </w:t>
            </w:r>
            <w:proofErr w:type="gramStart"/>
            <w:r>
              <w:rPr>
                <w:sz w:val="20"/>
                <w:szCs w:val="20"/>
              </w:rPr>
              <w:t>предъявленного  к</w:t>
            </w:r>
            <w:proofErr w:type="gramEnd"/>
            <w:r>
              <w:rPr>
                <w:sz w:val="20"/>
                <w:szCs w:val="20"/>
              </w:rPr>
              <w:t xml:space="preserve"> Абоненту  размера оплаты за тепловую энергию, задолженности или переплаты Абонента за тепловую энергию, правильности начисления Абоненту неустоек (штрафов, пеней), выдавать Абоненту документы, содержащие объективность начисления платежей. </w:t>
            </w:r>
          </w:p>
          <w:p w:rsidR="008F7C44" w:rsidRDefault="008F7C44" w:rsidP="008F7C44">
            <w:pPr>
              <w:rPr>
                <w:sz w:val="20"/>
                <w:szCs w:val="20"/>
              </w:rPr>
            </w:pPr>
            <w:r>
              <w:rPr>
                <w:sz w:val="20"/>
                <w:szCs w:val="20"/>
              </w:rPr>
              <w:t xml:space="preserve">3.1.7. Информировать Абонента через СМИ или оборудованных для этого местах многоквартирного дома (доска объявлений) о дате начала проведения планового перерыва в предоставлении тепловой энергии не </w:t>
            </w:r>
            <w:proofErr w:type="gramStart"/>
            <w:r>
              <w:rPr>
                <w:sz w:val="20"/>
                <w:szCs w:val="20"/>
              </w:rPr>
              <w:t>позднее  трех</w:t>
            </w:r>
            <w:proofErr w:type="gramEnd"/>
            <w:r>
              <w:rPr>
                <w:sz w:val="20"/>
                <w:szCs w:val="20"/>
              </w:rPr>
              <w:t xml:space="preserve"> дней до начала перерыва;</w:t>
            </w:r>
          </w:p>
          <w:p w:rsidR="008F7C44" w:rsidRDefault="008F7C44" w:rsidP="008F7C44">
            <w:pPr>
              <w:rPr>
                <w:sz w:val="20"/>
                <w:szCs w:val="20"/>
              </w:rPr>
            </w:pPr>
            <w:r>
              <w:rPr>
                <w:sz w:val="20"/>
                <w:szCs w:val="20"/>
              </w:rPr>
              <w:t>3.1.8. Предоставлять Абоненту по его заявлению письменную информацию за запрашиваемые расчетные периоды о помесячных объемах (количестве) потребленной тепловой энергии по показаниям  приборов учета ,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тепловой энергии, рассчитанных с применением нормативов потребления коммунальных услуг, об объемах (количестве) тепловой энергии, предоставленных на общедомовые нужды;</w:t>
            </w:r>
          </w:p>
          <w:p w:rsidR="008F7C44" w:rsidRDefault="008F7C44" w:rsidP="008F7C44">
            <w:pPr>
              <w:rPr>
                <w:sz w:val="20"/>
                <w:szCs w:val="20"/>
              </w:rPr>
            </w:pPr>
            <w:proofErr w:type="gramStart"/>
            <w:r>
              <w:rPr>
                <w:sz w:val="20"/>
                <w:szCs w:val="20"/>
              </w:rPr>
              <w:lastRenderedPageBreak/>
              <w:t>3.2.ОБЯЗАННОСТИ  АБОНЕНТА</w:t>
            </w:r>
            <w:proofErr w:type="gramEnd"/>
            <w:r>
              <w:rPr>
                <w:sz w:val="20"/>
                <w:szCs w:val="20"/>
              </w:rPr>
              <w:t>:</w:t>
            </w:r>
          </w:p>
          <w:p w:rsidR="008F7C44" w:rsidRDefault="008F7C44" w:rsidP="008F7C44">
            <w:pPr>
              <w:rPr>
                <w:sz w:val="20"/>
                <w:szCs w:val="20"/>
              </w:rPr>
            </w:pPr>
            <w:r>
              <w:rPr>
                <w:sz w:val="20"/>
                <w:szCs w:val="20"/>
              </w:rPr>
              <w:t>3.2.1. Экономно расходовать тепловую энергию.</w:t>
            </w:r>
          </w:p>
          <w:p w:rsidR="008F7C44" w:rsidRDefault="008F7C44" w:rsidP="008F7C44">
            <w:pPr>
              <w:rPr>
                <w:sz w:val="20"/>
                <w:szCs w:val="20"/>
              </w:rPr>
            </w:pPr>
            <w:r>
              <w:rPr>
                <w:sz w:val="20"/>
                <w:szCs w:val="20"/>
              </w:rPr>
              <w:t>3.2.2. При обнаружении неисправностей, повреждений внутридомовой системы теплопотребления или внутриквартирной системы теплопотребления и оборудования немедленно сообщать об этом в аварийно-диспетчерскую службу Организации (тел.2-11-04) и принять меры их ремонту.</w:t>
            </w:r>
          </w:p>
          <w:p w:rsidR="008F7C44" w:rsidRDefault="008F7C44" w:rsidP="008F7C44">
            <w:pPr>
              <w:rPr>
                <w:sz w:val="20"/>
                <w:szCs w:val="20"/>
              </w:rPr>
            </w:pPr>
            <w:r>
              <w:rPr>
                <w:sz w:val="20"/>
                <w:szCs w:val="20"/>
              </w:rPr>
              <w:t>3.2.3. Допускать представителей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Организацией время, но не чаще 1 раза в 3 месяца, а для ликвидации аварий - в любое время;</w:t>
            </w:r>
          </w:p>
          <w:p w:rsidR="008F7C44" w:rsidRDefault="008F7C44" w:rsidP="008F7C44">
            <w:pPr>
              <w:rPr>
                <w:sz w:val="20"/>
                <w:szCs w:val="20"/>
              </w:rPr>
            </w:pPr>
            <w:r>
              <w:rPr>
                <w:sz w:val="20"/>
                <w:szCs w:val="20"/>
              </w:rPr>
              <w:t>3.2.4.   Информировать Организацию об увеличении или уменьшении числа граждан, проживающих (в том числе временно) в занимаемом им жилом помещении, не позднее 3-х рабочих дней со дня произошедших изменений;</w:t>
            </w:r>
          </w:p>
          <w:p w:rsidR="008F7C44" w:rsidRDefault="008F7C44" w:rsidP="008F7C44">
            <w:pPr>
              <w:rPr>
                <w:sz w:val="20"/>
                <w:szCs w:val="20"/>
              </w:rPr>
            </w:pPr>
            <w:r>
              <w:rPr>
                <w:sz w:val="20"/>
                <w:szCs w:val="20"/>
              </w:rPr>
              <w:t>3.2.8.   Своевременно и в полном объеме вносить плату за полученную тепловую энергию.</w:t>
            </w:r>
          </w:p>
          <w:p w:rsidR="008F7C44" w:rsidRDefault="008F7C44" w:rsidP="008F7C44">
            <w:pPr>
              <w:rPr>
                <w:sz w:val="20"/>
                <w:szCs w:val="20"/>
              </w:rPr>
            </w:pPr>
            <w:r>
              <w:rPr>
                <w:sz w:val="20"/>
                <w:szCs w:val="20"/>
              </w:rPr>
              <w:t xml:space="preserve">3.2.9. </w:t>
            </w:r>
            <w:r>
              <w:rPr>
                <w:spacing w:val="-9"/>
                <w:sz w:val="20"/>
                <w:szCs w:val="20"/>
              </w:rPr>
              <w:t>Обеспечить готовность внутридомо</w:t>
            </w:r>
            <w:r>
              <w:rPr>
                <w:spacing w:val="-12"/>
                <w:sz w:val="20"/>
                <w:szCs w:val="20"/>
              </w:rPr>
              <w:t xml:space="preserve">вых инженерных систем к получению тепловой энергии </w:t>
            </w:r>
            <w:r>
              <w:rPr>
                <w:sz w:val="20"/>
                <w:szCs w:val="20"/>
              </w:rPr>
              <w:t xml:space="preserve">в установленные законодательством РФ сроки.                                                                                                                                               3.2.10. Информировать Организацию об изменении оснований и условий пользования тепловой энергией и её оплаты не позднее 3-х рабочих дней с </w:t>
            </w:r>
            <w:proofErr w:type="gramStart"/>
            <w:r>
              <w:rPr>
                <w:sz w:val="20"/>
                <w:szCs w:val="20"/>
              </w:rPr>
              <w:t>даты  изменений</w:t>
            </w:r>
            <w:proofErr w:type="gramEnd"/>
            <w:r>
              <w:rPr>
                <w:sz w:val="20"/>
                <w:szCs w:val="20"/>
              </w:rPr>
              <w:t>, в том числе об изменении отапливаемой площади.</w:t>
            </w:r>
          </w:p>
          <w:p w:rsidR="008F7C44" w:rsidRDefault="008F7C44" w:rsidP="008F7C44">
            <w:pPr>
              <w:rPr>
                <w:sz w:val="20"/>
                <w:szCs w:val="20"/>
              </w:rPr>
            </w:pPr>
            <w:r>
              <w:rPr>
                <w:sz w:val="20"/>
                <w:szCs w:val="20"/>
              </w:rPr>
              <w:t xml:space="preserve"> 3.2.11. Обеспечивать соответствующее санитарное состояние </w:t>
            </w:r>
            <w:proofErr w:type="spellStart"/>
            <w:r>
              <w:rPr>
                <w:sz w:val="20"/>
                <w:szCs w:val="20"/>
              </w:rPr>
              <w:t>теплопотребляющих</w:t>
            </w:r>
            <w:proofErr w:type="spellEnd"/>
            <w:r>
              <w:rPr>
                <w:sz w:val="20"/>
                <w:szCs w:val="20"/>
              </w:rPr>
              <w:t xml:space="preserve"> установок.</w:t>
            </w:r>
          </w:p>
          <w:p w:rsidR="008F7C44" w:rsidRDefault="008F7C44" w:rsidP="008F7C44">
            <w:pPr>
              <w:rPr>
                <w:sz w:val="20"/>
                <w:szCs w:val="20"/>
              </w:rPr>
            </w:pPr>
            <w:r>
              <w:rPr>
                <w:sz w:val="20"/>
                <w:szCs w:val="20"/>
              </w:rPr>
              <w:t xml:space="preserve"> 3.2.12. При продаже квартиры Абонент обязан ознакомить покупателя с условиями настоящего договора. Новый владелец квартиры в двадцатидневный </w:t>
            </w:r>
            <w:proofErr w:type="gramStart"/>
            <w:r>
              <w:rPr>
                <w:sz w:val="20"/>
                <w:szCs w:val="20"/>
              </w:rPr>
              <w:t>срок  обязан</w:t>
            </w:r>
            <w:proofErr w:type="gramEnd"/>
            <w:r>
              <w:rPr>
                <w:sz w:val="20"/>
                <w:szCs w:val="20"/>
              </w:rPr>
              <w:t xml:space="preserve"> заключить договор на снабжение тепловой энергией для отопления и проверить отсутствие задолженности.</w:t>
            </w:r>
          </w:p>
          <w:p w:rsidR="008F7C44" w:rsidRDefault="008F7C44" w:rsidP="008F7C44">
            <w:pPr>
              <w:rPr>
                <w:sz w:val="20"/>
                <w:szCs w:val="20"/>
              </w:rPr>
            </w:pPr>
            <w:r>
              <w:rPr>
                <w:sz w:val="20"/>
                <w:szCs w:val="20"/>
              </w:rPr>
              <w:t xml:space="preserve">  3.2.13. </w:t>
            </w:r>
            <w:r>
              <w:rPr>
                <w:spacing w:val="-9"/>
                <w:sz w:val="20"/>
                <w:szCs w:val="20"/>
              </w:rPr>
              <w:t xml:space="preserve">В случае нарушения работы внутренних инженерных систем, изменения возможности приема тепловой энергии </w:t>
            </w:r>
            <w:r>
              <w:rPr>
                <w:spacing w:val="-10"/>
                <w:sz w:val="20"/>
                <w:szCs w:val="20"/>
              </w:rPr>
              <w:t>своевременно сообщить Организации, о чем должен быть со</w:t>
            </w:r>
            <w:r>
              <w:rPr>
                <w:spacing w:val="-10"/>
                <w:sz w:val="20"/>
                <w:szCs w:val="20"/>
              </w:rPr>
              <w:softHyphen/>
            </w:r>
            <w:r>
              <w:rPr>
                <w:sz w:val="20"/>
                <w:szCs w:val="20"/>
              </w:rPr>
              <w:t>ставлен акт с участием представителя Организации.</w:t>
            </w:r>
          </w:p>
          <w:p w:rsidR="008F7C44" w:rsidRDefault="008F7C44" w:rsidP="008F7C44">
            <w:pPr>
              <w:rPr>
                <w:sz w:val="20"/>
                <w:szCs w:val="20"/>
              </w:rPr>
            </w:pPr>
            <w:r>
              <w:rPr>
                <w:sz w:val="20"/>
                <w:szCs w:val="20"/>
              </w:rPr>
              <w:t xml:space="preserve"> 3.2.14. Выполнять выданные Организацией предписания по устранению недостатков в устройстве и эксплуатации систем теплопотребления и по рациональному использованию тепловой энергии в сроки, предусмотренные в предписании.</w:t>
            </w:r>
          </w:p>
          <w:p w:rsidR="008F7C44" w:rsidRDefault="008F7C44" w:rsidP="008F7C44">
            <w:pPr>
              <w:rPr>
                <w:spacing w:val="-3"/>
                <w:sz w:val="20"/>
                <w:szCs w:val="20"/>
              </w:rPr>
            </w:pPr>
            <w:r>
              <w:rPr>
                <w:spacing w:val="-3"/>
                <w:sz w:val="20"/>
                <w:szCs w:val="20"/>
              </w:rPr>
              <w:t>3.3. АБОНЕНТУ   ЗАПРЕЩЕНО:</w:t>
            </w:r>
          </w:p>
          <w:p w:rsidR="008F7C44" w:rsidRDefault="008F7C44" w:rsidP="008F7C44">
            <w:pPr>
              <w:rPr>
                <w:sz w:val="20"/>
                <w:szCs w:val="20"/>
              </w:rPr>
            </w:pPr>
            <w:r>
              <w:rPr>
                <w:spacing w:val="-3"/>
                <w:sz w:val="20"/>
                <w:szCs w:val="20"/>
              </w:rPr>
              <w:t xml:space="preserve">3.3.1. </w:t>
            </w:r>
            <w:r>
              <w:rPr>
                <w:spacing w:val="-8"/>
                <w:sz w:val="20"/>
                <w:szCs w:val="20"/>
              </w:rPr>
              <w:t>Производить слив теплоносителя из системы отопления без разрешения Организации</w:t>
            </w:r>
            <w:r>
              <w:rPr>
                <w:sz w:val="20"/>
                <w:szCs w:val="20"/>
              </w:rPr>
              <w:t>.</w:t>
            </w:r>
          </w:p>
          <w:p w:rsidR="008F7C44" w:rsidRDefault="008F7C44" w:rsidP="008F7C44">
            <w:pPr>
              <w:rPr>
                <w:sz w:val="20"/>
                <w:szCs w:val="20"/>
              </w:rPr>
            </w:pPr>
            <w:r>
              <w:rPr>
                <w:spacing w:val="-3"/>
                <w:sz w:val="20"/>
                <w:szCs w:val="20"/>
              </w:rPr>
              <w:t xml:space="preserve">3.3.2. </w:t>
            </w:r>
            <w:r>
              <w:rPr>
                <w:sz w:val="20"/>
                <w:szCs w:val="20"/>
              </w:rPr>
              <w:t xml:space="preserve">Самовольно демонтировать или отключать обогревающие элементы, предусмотренные проектной и (или) технической документацией на </w:t>
            </w:r>
            <w:proofErr w:type="gramStart"/>
            <w:r>
              <w:rPr>
                <w:sz w:val="20"/>
                <w:szCs w:val="20"/>
              </w:rPr>
              <w:t>многоквартирный  жилой</w:t>
            </w:r>
            <w:proofErr w:type="gramEnd"/>
            <w:r>
              <w:rPr>
                <w:sz w:val="20"/>
                <w:szCs w:val="20"/>
              </w:rPr>
              <w:t xml:space="preserve"> дом, самовольно увеличивать поверхности нагрева приборов отопления, установленных в жилом помещении, </w:t>
            </w:r>
            <w:r>
              <w:rPr>
                <w:sz w:val="20"/>
                <w:szCs w:val="20"/>
              </w:rPr>
              <w:lastRenderedPageBreak/>
              <w:t>свыше параметров, предусмотренных проектной и (или) технической документацией на многоквартирный жилой дом;</w:t>
            </w:r>
          </w:p>
          <w:p w:rsidR="008F7C44" w:rsidRDefault="008F7C44" w:rsidP="008F7C44">
            <w:pPr>
              <w:rPr>
                <w:sz w:val="20"/>
                <w:szCs w:val="20"/>
              </w:rPr>
            </w:pPr>
            <w:r>
              <w:rPr>
                <w:spacing w:val="-3"/>
                <w:sz w:val="20"/>
                <w:szCs w:val="20"/>
              </w:rPr>
              <w:t>3.3.3.</w:t>
            </w:r>
            <w:r>
              <w:rPr>
                <w:sz w:val="20"/>
                <w:szCs w:val="20"/>
              </w:rPr>
              <w:t xml:space="preserve"> Осуществлять регулирование внутриквартирного оборудования, используемого для потребления коммунальной услуги по отоплению,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F7C44" w:rsidRDefault="008F7C44" w:rsidP="008F7C44">
            <w:pPr>
              <w:rPr>
                <w:sz w:val="20"/>
                <w:szCs w:val="20"/>
              </w:rPr>
            </w:pPr>
            <w:r>
              <w:rPr>
                <w:spacing w:val="-3"/>
                <w:sz w:val="20"/>
                <w:szCs w:val="20"/>
              </w:rPr>
              <w:t>3.3.4.</w:t>
            </w:r>
            <w:r>
              <w:rPr>
                <w:sz w:val="20"/>
                <w:szCs w:val="20"/>
              </w:rPr>
              <w:t xml:space="preserve"> </w:t>
            </w:r>
            <w:proofErr w:type="spellStart"/>
            <w:r>
              <w:rPr>
                <w:sz w:val="20"/>
                <w:szCs w:val="20"/>
              </w:rPr>
              <w:t>Несанкционированно</w:t>
            </w:r>
            <w:proofErr w:type="spellEnd"/>
            <w:r>
              <w:rPr>
                <w:sz w:val="20"/>
                <w:szCs w:val="20"/>
              </w:rPr>
              <w:t xml:space="preserve"> подключать оборудование Абонента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F7C44" w:rsidRDefault="008F7C44" w:rsidP="008F7C44"/>
          <w:p w:rsidR="008F7C44" w:rsidRDefault="008F7C44" w:rsidP="008F7C44">
            <w:pPr>
              <w:jc w:val="center"/>
              <w:rPr>
                <w:spacing w:val="-11"/>
                <w:sz w:val="20"/>
                <w:szCs w:val="20"/>
              </w:rPr>
            </w:pPr>
            <w:r>
              <w:rPr>
                <w:spacing w:val="-11"/>
                <w:sz w:val="20"/>
                <w:szCs w:val="20"/>
              </w:rPr>
              <w:t>4. ПРАВА СТОРОН</w:t>
            </w:r>
          </w:p>
          <w:p w:rsidR="008F7C44" w:rsidRDefault="008F7C44" w:rsidP="008F7C44">
            <w:pPr>
              <w:jc w:val="center"/>
              <w:rPr>
                <w:spacing w:val="-11"/>
                <w:sz w:val="20"/>
                <w:szCs w:val="20"/>
              </w:rPr>
            </w:pPr>
          </w:p>
          <w:p w:rsidR="008F7C44" w:rsidRDefault="008F7C44" w:rsidP="008F7C44">
            <w:pPr>
              <w:rPr>
                <w:spacing w:val="-5"/>
                <w:sz w:val="20"/>
                <w:szCs w:val="20"/>
              </w:rPr>
            </w:pPr>
            <w:r>
              <w:rPr>
                <w:spacing w:val="-5"/>
                <w:sz w:val="20"/>
                <w:szCs w:val="20"/>
              </w:rPr>
              <w:t>4.1. ОРГАНИЗАЦИЯ ИМЕЕТ ПРАВО:</w:t>
            </w:r>
          </w:p>
          <w:p w:rsidR="008F7C44" w:rsidRDefault="008F7C44" w:rsidP="008F7C44">
            <w:pPr>
              <w:rPr>
                <w:sz w:val="20"/>
                <w:szCs w:val="20"/>
              </w:rPr>
            </w:pPr>
            <w:r>
              <w:rPr>
                <w:sz w:val="20"/>
                <w:szCs w:val="20"/>
              </w:rPr>
              <w:t>4.1.1. Требовать внесения платы за потребленную тепловую энергию, а также в случаях, установленных федеральным законами и договором — уплаты неустоек (штрафов, пеней);</w:t>
            </w:r>
          </w:p>
          <w:p w:rsidR="008F7C44" w:rsidRDefault="008F7C44" w:rsidP="008F7C44">
            <w:pPr>
              <w:rPr>
                <w:sz w:val="20"/>
                <w:szCs w:val="20"/>
              </w:rPr>
            </w:pPr>
            <w:proofErr w:type="gramStart"/>
            <w:r>
              <w:rPr>
                <w:sz w:val="20"/>
                <w:szCs w:val="20"/>
              </w:rPr>
              <w:t>4.1.2.Требовать  оплату</w:t>
            </w:r>
            <w:proofErr w:type="gramEnd"/>
            <w:r>
              <w:rPr>
                <w:sz w:val="20"/>
                <w:szCs w:val="20"/>
              </w:rPr>
              <w:t xml:space="preserve">  за тепловую энергию предоставленную Абоненту в жилое или нежилое помещения за расчетный период определенную исходя из рассчитанного среднемесячного объема потребления тепловой энергии Абонентом, установленную по показаниям,  коллективного (общедомового) прибора учета.</w:t>
            </w:r>
          </w:p>
          <w:p w:rsidR="008F7C44" w:rsidRDefault="008F7C44" w:rsidP="008F7C44">
            <w:pPr>
              <w:rPr>
                <w:sz w:val="20"/>
                <w:szCs w:val="20"/>
              </w:rPr>
            </w:pPr>
            <w:r>
              <w:rPr>
                <w:sz w:val="20"/>
                <w:szCs w:val="20"/>
              </w:rPr>
              <w:t xml:space="preserve">4.1.3.Требовать возмещения Абонентом </w:t>
            </w:r>
            <w:proofErr w:type="gramStart"/>
            <w:r>
              <w:rPr>
                <w:sz w:val="20"/>
                <w:szCs w:val="20"/>
              </w:rPr>
              <w:t>реального ущерба</w:t>
            </w:r>
            <w:proofErr w:type="gramEnd"/>
            <w:r>
              <w:rPr>
                <w:sz w:val="20"/>
                <w:szCs w:val="20"/>
              </w:rPr>
              <w:t xml:space="preserve"> причиненного не исполнением или ненадлежащим исполнением обязательств, взыскивать в полном объеме с Абонента задолженность в судебном порядке, а также пени в соответствии с действующим законодательством РФ. </w:t>
            </w:r>
          </w:p>
          <w:p w:rsidR="008F7C44" w:rsidRDefault="008F7C44" w:rsidP="008F7C44">
            <w:pPr>
              <w:rPr>
                <w:sz w:val="20"/>
                <w:szCs w:val="20"/>
              </w:rPr>
            </w:pPr>
            <w:r>
              <w:rPr>
                <w:sz w:val="20"/>
                <w:szCs w:val="20"/>
              </w:rPr>
              <w:t>4.1.4. Ограничить или приостановить подачу тепловой энергии без предварительного уведомления Абонента в случае:</w:t>
            </w:r>
          </w:p>
          <w:p w:rsidR="008F7C44" w:rsidRDefault="008F7C44" w:rsidP="008F7C44">
            <w:pPr>
              <w:rPr>
                <w:sz w:val="20"/>
                <w:szCs w:val="20"/>
              </w:rPr>
            </w:pPr>
            <w:r>
              <w:rPr>
                <w:sz w:val="20"/>
                <w:szCs w:val="20"/>
              </w:rPr>
              <w:t>а) возникновения или угрозы возникновения аварийной ситуации в централизованных сетях инженерно-технического обеспечения с момента возникновения или угрозы возникновения такой аварийной ситуации;</w:t>
            </w:r>
          </w:p>
          <w:p w:rsidR="008F7C44" w:rsidRDefault="008F7C44" w:rsidP="008F7C44">
            <w:pPr>
              <w:rPr>
                <w:sz w:val="20"/>
                <w:szCs w:val="20"/>
              </w:rPr>
            </w:pPr>
            <w:r>
              <w:rPr>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w:t>
            </w:r>
          </w:p>
          <w:p w:rsidR="008F7C44" w:rsidRDefault="008F7C44" w:rsidP="008F7C44">
            <w:pPr>
              <w:rPr>
                <w:sz w:val="20"/>
                <w:szCs w:val="20"/>
              </w:rPr>
            </w:pPr>
            <w:r>
              <w:rPr>
                <w:sz w:val="20"/>
                <w:szCs w:val="20"/>
              </w:rPr>
              <w:t>в) выявления факта несанкционированного подключения внутриквартирного оборудования Абонента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F7C44" w:rsidRDefault="008F7C44" w:rsidP="008F7C44">
            <w:pPr>
              <w:rPr>
                <w:sz w:val="20"/>
                <w:szCs w:val="20"/>
              </w:rPr>
            </w:pPr>
            <w:r>
              <w:rPr>
                <w:sz w:val="20"/>
                <w:szCs w:val="20"/>
              </w:rPr>
              <w:lastRenderedPageBreak/>
              <w:t xml:space="preserve">г) получения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w:t>
            </w:r>
          </w:p>
          <w:p w:rsidR="008F7C44" w:rsidRDefault="008F7C44" w:rsidP="008F7C44">
            <w:pPr>
              <w:rPr>
                <w:sz w:val="20"/>
                <w:szCs w:val="20"/>
              </w:rPr>
            </w:pPr>
            <w:r>
              <w:rPr>
                <w:sz w:val="20"/>
                <w:szCs w:val="20"/>
              </w:rPr>
              <w:t>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F7C44" w:rsidRDefault="008F7C44" w:rsidP="008F7C44">
            <w:pPr>
              <w:rPr>
                <w:sz w:val="20"/>
                <w:szCs w:val="20"/>
              </w:rPr>
            </w:pPr>
            <w:r>
              <w:rPr>
                <w:sz w:val="20"/>
                <w:szCs w:val="20"/>
              </w:rPr>
              <w:t>д) неудовлетворительного состояния внутридомовых инженерных систем, за техническое состояние которых отвечает Абонент, угрожающего аварией или отсутствия акта готовности внутридомовых тепловых сетей к эксплуатации в отопительном периоде.</w:t>
            </w:r>
          </w:p>
          <w:p w:rsidR="008F7C44" w:rsidRDefault="008F7C44" w:rsidP="008F7C44">
            <w:pPr>
              <w:rPr>
                <w:sz w:val="20"/>
                <w:szCs w:val="20"/>
              </w:rPr>
            </w:pPr>
            <w:r>
              <w:rPr>
                <w:sz w:val="20"/>
                <w:szCs w:val="20"/>
              </w:rPr>
              <w:t xml:space="preserve">4.1.5. Осуществлять иные права, предусмотренные </w:t>
            </w:r>
            <w:hyperlink r:id="rId8" w:history="1">
              <w:r>
                <w:rPr>
                  <w:rStyle w:val="a3"/>
                </w:rPr>
                <w:t>законодательством</w:t>
              </w:r>
            </w:hyperlink>
            <w:r>
              <w:rPr>
                <w:sz w:val="20"/>
                <w:szCs w:val="20"/>
              </w:rPr>
              <w:t xml:space="preserve"> Российской Федерации.</w:t>
            </w:r>
          </w:p>
          <w:p w:rsidR="008F7C44" w:rsidRDefault="008F7C44" w:rsidP="008F7C44">
            <w:pPr>
              <w:rPr>
                <w:spacing w:val="-2"/>
                <w:sz w:val="20"/>
                <w:szCs w:val="20"/>
              </w:rPr>
            </w:pPr>
            <w:r>
              <w:rPr>
                <w:spacing w:val="-2"/>
                <w:sz w:val="20"/>
                <w:szCs w:val="20"/>
              </w:rPr>
              <w:t>4.2. АБОНЕНТ ИМЕЕТ ПРАВО:</w:t>
            </w:r>
          </w:p>
          <w:p w:rsidR="008F7C44" w:rsidRDefault="008F7C44" w:rsidP="008F7C44">
            <w:pPr>
              <w:rPr>
                <w:sz w:val="20"/>
                <w:szCs w:val="20"/>
              </w:rPr>
            </w:pPr>
            <w:r>
              <w:rPr>
                <w:sz w:val="20"/>
                <w:szCs w:val="20"/>
              </w:rPr>
              <w:t>4.2.1. Получать в необходимых объемах тепловую энергию надлежащего качества;</w:t>
            </w:r>
          </w:p>
          <w:p w:rsidR="008F7C44" w:rsidRDefault="008F7C44" w:rsidP="008F7C44">
            <w:pPr>
              <w:rPr>
                <w:sz w:val="20"/>
                <w:szCs w:val="20"/>
              </w:rPr>
            </w:pPr>
            <w:r>
              <w:rPr>
                <w:sz w:val="20"/>
                <w:szCs w:val="20"/>
              </w:rPr>
              <w:t xml:space="preserve">4.2.2. Получать от Организации сведения о правильности исчисления предъявленного </w:t>
            </w:r>
            <w:proofErr w:type="gramStart"/>
            <w:r>
              <w:rPr>
                <w:sz w:val="20"/>
                <w:szCs w:val="20"/>
              </w:rPr>
              <w:t>Абоненту  размера</w:t>
            </w:r>
            <w:proofErr w:type="gramEnd"/>
            <w:r>
              <w:rPr>
                <w:sz w:val="20"/>
                <w:szCs w:val="20"/>
              </w:rPr>
              <w:t xml:space="preserve"> платы за тепловую энергию, наличии (отсутствии) задолженности или переплаты Абонентом, наличии оснований и правильности начисления Организацией  Абоненту неустоек (штрафов, пеней);</w:t>
            </w:r>
          </w:p>
          <w:p w:rsidR="008F7C44" w:rsidRDefault="008F7C44" w:rsidP="008F7C44">
            <w:pPr>
              <w:rPr>
                <w:sz w:val="20"/>
                <w:szCs w:val="20"/>
              </w:rPr>
            </w:pPr>
            <w:r>
              <w:rPr>
                <w:sz w:val="20"/>
                <w:szCs w:val="20"/>
              </w:rPr>
              <w:t xml:space="preserve">4.2.3. Требовать от Организации проведения проверок качества потребляемой тепловой энергии в месте прохождения </w:t>
            </w:r>
            <w:r>
              <w:rPr>
                <w:spacing w:val="-9"/>
                <w:sz w:val="20"/>
                <w:szCs w:val="20"/>
              </w:rPr>
              <w:t>границы эксплуатационной ответственности</w:t>
            </w:r>
            <w:r>
              <w:rPr>
                <w:sz w:val="20"/>
                <w:szCs w:val="20"/>
              </w:rPr>
              <w:t xml:space="preserve"> с оформления акта проверки.</w:t>
            </w:r>
          </w:p>
          <w:p w:rsidR="008F7C44" w:rsidRDefault="008F7C44" w:rsidP="008F7C44">
            <w:pPr>
              <w:rPr>
                <w:sz w:val="20"/>
                <w:szCs w:val="20"/>
              </w:rPr>
            </w:pPr>
            <w:r>
              <w:rPr>
                <w:sz w:val="20"/>
                <w:szCs w:val="20"/>
              </w:rPr>
              <w:t xml:space="preserve">4.2.4. Требовать изменения размера платы за потребленную тепловую энергию при предоставлении тепловой </w:t>
            </w:r>
            <w:proofErr w:type="gramStart"/>
            <w:r>
              <w:rPr>
                <w:sz w:val="20"/>
                <w:szCs w:val="20"/>
              </w:rPr>
              <w:t>энергии  ненадлежащего</w:t>
            </w:r>
            <w:proofErr w:type="gramEnd"/>
            <w:r>
              <w:rPr>
                <w:sz w:val="20"/>
                <w:szCs w:val="20"/>
              </w:rPr>
              <w:t xml:space="preserve"> качества и (или) с перерывами, превышающими установленную продолжительность,  в соответствии с настоящим договором и действующим законодательством РФ;</w:t>
            </w:r>
          </w:p>
          <w:p w:rsidR="008F7C44" w:rsidRDefault="008F7C44" w:rsidP="008F7C44">
            <w:pPr>
              <w:rPr>
                <w:sz w:val="20"/>
                <w:szCs w:val="20"/>
              </w:rPr>
            </w:pPr>
            <w:r>
              <w:rPr>
                <w:sz w:val="20"/>
                <w:szCs w:val="20"/>
              </w:rPr>
              <w:t>4.2.5. Требовать от представителя Организации предъявления документов, подтверждающих его личность и наличие у него полномочий на доступ в жилое или нежилое помещение Абонента для осмотра технического и санитарного состояния внутриквартирного оборудования.</w:t>
            </w:r>
          </w:p>
          <w:p w:rsidR="008F7C44" w:rsidRDefault="008F7C44" w:rsidP="008F7C44">
            <w:pPr>
              <w:rPr>
                <w:sz w:val="20"/>
                <w:szCs w:val="20"/>
              </w:rPr>
            </w:pPr>
          </w:p>
          <w:p w:rsidR="008F7C44" w:rsidRDefault="008F7C44" w:rsidP="008F7C44">
            <w:pPr>
              <w:jc w:val="center"/>
              <w:rPr>
                <w:sz w:val="20"/>
                <w:szCs w:val="20"/>
              </w:rPr>
            </w:pPr>
            <w:r>
              <w:rPr>
                <w:sz w:val="20"/>
                <w:szCs w:val="20"/>
              </w:rPr>
              <w:t>5. ОПЛАТА ПО ДОГОВОРУ.</w:t>
            </w:r>
          </w:p>
          <w:p w:rsidR="008F7C44" w:rsidRDefault="008F7C44" w:rsidP="008F7C44">
            <w:pPr>
              <w:jc w:val="center"/>
              <w:rPr>
                <w:sz w:val="20"/>
                <w:szCs w:val="20"/>
              </w:rPr>
            </w:pPr>
          </w:p>
          <w:p w:rsidR="008F7C44" w:rsidRDefault="008F7C44" w:rsidP="008F7C44">
            <w:pPr>
              <w:rPr>
                <w:sz w:val="20"/>
                <w:szCs w:val="20"/>
              </w:rPr>
            </w:pPr>
            <w:r>
              <w:rPr>
                <w:sz w:val="20"/>
                <w:szCs w:val="20"/>
              </w:rPr>
              <w:lastRenderedPageBreak/>
              <w:t>5.1. Расчетный период для оплаты устанавливается равным календарному месяцу.</w:t>
            </w:r>
          </w:p>
          <w:p w:rsidR="008F7C44" w:rsidRDefault="008F7C44" w:rsidP="008F7C44">
            <w:pPr>
              <w:rPr>
                <w:sz w:val="20"/>
                <w:szCs w:val="20"/>
              </w:rPr>
            </w:pPr>
            <w:r>
              <w:rPr>
                <w:sz w:val="20"/>
                <w:szCs w:val="20"/>
              </w:rPr>
              <w:t xml:space="preserve">5.2. Размер платы за тепловую энергию рассчитывается по тарифам (ценам) для потребителей, установленным в Организации в порядке, определенном </w:t>
            </w:r>
            <w:hyperlink r:id="rId9" w:history="1">
              <w:r>
                <w:rPr>
                  <w:rStyle w:val="a3"/>
                </w:rPr>
                <w:t>законодательством</w:t>
              </w:r>
            </w:hyperlink>
            <w:r>
              <w:rPr>
                <w:sz w:val="20"/>
                <w:szCs w:val="20"/>
              </w:rPr>
              <w:t xml:space="preserve"> Российской Федерации о государственном регулировании цен (тарифов), на момент заключения договора </w:t>
            </w:r>
            <w:proofErr w:type="gramStart"/>
            <w:r>
              <w:rPr>
                <w:sz w:val="20"/>
                <w:szCs w:val="20"/>
              </w:rPr>
              <w:t>составляет:_</w:t>
            </w:r>
            <w:proofErr w:type="gramEnd"/>
            <w:r>
              <w:rPr>
                <w:sz w:val="20"/>
                <w:szCs w:val="20"/>
              </w:rPr>
              <w:t>________________________</w:t>
            </w:r>
            <w:proofErr w:type="spellStart"/>
            <w:r>
              <w:rPr>
                <w:sz w:val="20"/>
                <w:szCs w:val="20"/>
              </w:rPr>
              <w:t>руб</w:t>
            </w:r>
            <w:proofErr w:type="spellEnd"/>
            <w:r>
              <w:rPr>
                <w:sz w:val="20"/>
                <w:szCs w:val="20"/>
              </w:rPr>
              <w:t>./Гкал.</w:t>
            </w:r>
          </w:p>
          <w:p w:rsidR="008F7C44" w:rsidRDefault="008F7C44" w:rsidP="008F7C44">
            <w:pPr>
              <w:rPr>
                <w:sz w:val="20"/>
                <w:szCs w:val="20"/>
              </w:rPr>
            </w:pPr>
            <w:r>
              <w:rPr>
                <w:sz w:val="20"/>
                <w:szCs w:val="20"/>
              </w:rPr>
              <w:t>Цена на тепловую энергию изменяется при утверждении новых цен и тарифов.</w:t>
            </w:r>
          </w:p>
          <w:p w:rsidR="008F7C44" w:rsidRDefault="008F7C44" w:rsidP="008F7C44">
            <w:pPr>
              <w:rPr>
                <w:sz w:val="20"/>
                <w:szCs w:val="20"/>
              </w:rPr>
            </w:pPr>
            <w:r>
              <w:rPr>
                <w:sz w:val="20"/>
                <w:szCs w:val="20"/>
              </w:rPr>
              <w:t>5.3. Абонент в многоквартирном доме отдельно вносит плату за тепловую энергию, предоставленную Абоненту в жилое или в нежилое помещение, и плату за тепловую энергию, потребляемую в процессе использования общего имущества в многоквартирном доме (далее - общедомовые нужды).</w:t>
            </w:r>
          </w:p>
          <w:p w:rsidR="008F7C44" w:rsidRDefault="008F7C44" w:rsidP="008F7C44">
            <w:pPr>
              <w:rPr>
                <w:sz w:val="20"/>
                <w:szCs w:val="20"/>
              </w:rPr>
            </w:pPr>
            <w:r>
              <w:rPr>
                <w:sz w:val="20"/>
                <w:szCs w:val="20"/>
              </w:rPr>
              <w:t xml:space="preserve">5.4. Размер платы за тепловую энергию, предоставленную Абоненту в жилое и не жилое помещение, определяется по отношению общей площади квартиры к общей площади многоквартирного дома исходя из показаний коллективного (общедомового) прибора учета тепловой энергии за расчетный период. В случае поломки коллективного (общедомового) прибора учета тепловой энергии, </w:t>
            </w:r>
            <w:proofErr w:type="gramStart"/>
            <w:r>
              <w:rPr>
                <w:sz w:val="20"/>
                <w:szCs w:val="20"/>
              </w:rPr>
              <w:t>размер  платы</w:t>
            </w:r>
            <w:proofErr w:type="gramEnd"/>
            <w:r>
              <w:rPr>
                <w:sz w:val="20"/>
                <w:szCs w:val="20"/>
              </w:rPr>
              <w:t xml:space="preserve"> за тепловую энергию, предоставленную Абоненту в жилое и не жилое помещение, определяется  по отношению общей площади квартиры к общей площади многоквартирного дома исходя из среднемесячного за отопительный период объема потребления тепловой энергии, определенного по показаниям коллективного (общедомового) прибора учета.</w:t>
            </w:r>
          </w:p>
          <w:p w:rsidR="008F7C44" w:rsidRDefault="008F7C44" w:rsidP="008F7C44">
            <w:pPr>
              <w:rPr>
                <w:sz w:val="20"/>
                <w:szCs w:val="20"/>
              </w:rPr>
            </w:pPr>
            <w:r>
              <w:rPr>
                <w:sz w:val="20"/>
                <w:szCs w:val="20"/>
              </w:rPr>
              <w:t>5.5. Плата за тепловую энергию вносится ежемесячно, до 10-го числа месяца, следующего за истекшим расчетным периодом, за который производится оплата.</w:t>
            </w:r>
          </w:p>
          <w:p w:rsidR="008F7C44" w:rsidRDefault="008F7C44" w:rsidP="008F7C44">
            <w:pPr>
              <w:rPr>
                <w:spacing w:val="-10"/>
                <w:sz w:val="20"/>
                <w:szCs w:val="20"/>
              </w:rPr>
            </w:pPr>
            <w:r>
              <w:rPr>
                <w:sz w:val="20"/>
                <w:szCs w:val="20"/>
              </w:rPr>
              <w:t>5.6.</w:t>
            </w:r>
            <w:r>
              <w:rPr>
                <w:spacing w:val="-9"/>
                <w:sz w:val="20"/>
                <w:szCs w:val="20"/>
              </w:rPr>
              <w:t xml:space="preserve">Не использование, не проживание Абонента в помещении - не является основанием </w:t>
            </w:r>
            <w:proofErr w:type="gramStart"/>
            <w:r>
              <w:rPr>
                <w:spacing w:val="-9"/>
                <w:sz w:val="20"/>
                <w:szCs w:val="20"/>
              </w:rPr>
              <w:t xml:space="preserve">не </w:t>
            </w:r>
            <w:r>
              <w:rPr>
                <w:spacing w:val="-10"/>
                <w:sz w:val="20"/>
                <w:szCs w:val="20"/>
              </w:rPr>
              <w:t>внесения</w:t>
            </w:r>
            <w:proofErr w:type="gramEnd"/>
            <w:r>
              <w:rPr>
                <w:spacing w:val="-10"/>
                <w:sz w:val="20"/>
                <w:szCs w:val="20"/>
              </w:rPr>
              <w:t xml:space="preserve"> платы за отопление жилья.</w:t>
            </w:r>
          </w:p>
          <w:p w:rsidR="008F7C44" w:rsidRDefault="008F7C44" w:rsidP="008F7C44">
            <w:pPr>
              <w:rPr>
                <w:sz w:val="20"/>
                <w:szCs w:val="20"/>
              </w:rPr>
            </w:pPr>
            <w:r>
              <w:rPr>
                <w:sz w:val="20"/>
                <w:szCs w:val="20"/>
              </w:rPr>
              <w:t xml:space="preserve">5.7. Изменение нормативов потребления коммунальных услуг и тарифа на тепловую энергию осуществляется в порядке установленным действующим законодательством РФ </w:t>
            </w:r>
            <w:proofErr w:type="gramStart"/>
            <w:r>
              <w:rPr>
                <w:sz w:val="20"/>
                <w:szCs w:val="20"/>
              </w:rPr>
              <w:t>и  не</w:t>
            </w:r>
            <w:proofErr w:type="gramEnd"/>
            <w:r>
              <w:rPr>
                <w:sz w:val="20"/>
                <w:szCs w:val="20"/>
              </w:rPr>
              <w:t xml:space="preserve"> являются основанием для расторжения или изменения договора.</w:t>
            </w:r>
          </w:p>
          <w:p w:rsidR="008F7C44" w:rsidRDefault="008F7C44" w:rsidP="008F7C44">
            <w:pPr>
              <w:rPr>
                <w:sz w:val="20"/>
                <w:szCs w:val="20"/>
              </w:rPr>
            </w:pPr>
            <w:r>
              <w:rPr>
                <w:sz w:val="20"/>
                <w:szCs w:val="20"/>
              </w:rPr>
              <w:t>5.8. Абонент имеет право осуществлять предварительную оплату в счет будущих расчетных периодов.</w:t>
            </w:r>
          </w:p>
          <w:p w:rsidR="008F7C44" w:rsidRDefault="008F7C44" w:rsidP="008F7C44">
            <w:pPr>
              <w:rPr>
                <w:sz w:val="20"/>
                <w:szCs w:val="20"/>
              </w:rPr>
            </w:pPr>
            <w:r>
              <w:rPr>
                <w:sz w:val="20"/>
                <w:szCs w:val="20"/>
              </w:rPr>
              <w:t>5.9. Абонент вправе оплачивать за тепловую энергию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7C44" w:rsidRDefault="008F7C44" w:rsidP="008F7C44">
            <w:pPr>
              <w:rPr>
                <w:sz w:val="20"/>
                <w:szCs w:val="20"/>
              </w:rPr>
            </w:pPr>
            <w:r>
              <w:rPr>
                <w:sz w:val="20"/>
                <w:szCs w:val="20"/>
              </w:rPr>
              <w:t xml:space="preserve">  Поручать другим лицам внесение платы за тепловую энергию вместо них любыми способами, не противоречащими требованиям законодательства Российской Федерации и настоящему договору.</w:t>
            </w:r>
          </w:p>
          <w:p w:rsidR="008F7C44" w:rsidRDefault="008F7C44" w:rsidP="008F7C44">
            <w:pPr>
              <w:rPr>
                <w:sz w:val="20"/>
                <w:szCs w:val="20"/>
              </w:rPr>
            </w:pPr>
            <w:r>
              <w:rPr>
                <w:sz w:val="20"/>
                <w:szCs w:val="20"/>
              </w:rPr>
              <w:t xml:space="preserve">  Вносить плату за тепловую энергию за последний расчетный период частями, не нарушая общий срок внесения платы, установленный </w:t>
            </w:r>
            <w:r>
              <w:rPr>
                <w:sz w:val="20"/>
                <w:szCs w:val="20"/>
              </w:rPr>
              <w:lastRenderedPageBreak/>
              <w:t>настоящим договором.</w:t>
            </w:r>
          </w:p>
          <w:p w:rsidR="008F7C44" w:rsidRDefault="008F7C44" w:rsidP="008F7C44"/>
          <w:p w:rsidR="008F7C44" w:rsidRDefault="008F7C44" w:rsidP="008F7C44">
            <w:pPr>
              <w:jc w:val="center"/>
              <w:rPr>
                <w:sz w:val="20"/>
                <w:szCs w:val="20"/>
              </w:rPr>
            </w:pPr>
            <w:r>
              <w:rPr>
                <w:sz w:val="20"/>
                <w:szCs w:val="20"/>
              </w:rPr>
              <w:t>6. ОТВЕТСТВЕННОСТЬ СТОРОН</w:t>
            </w:r>
          </w:p>
          <w:p w:rsidR="008F7C44" w:rsidRDefault="008F7C44" w:rsidP="008F7C44">
            <w:pPr>
              <w:jc w:val="center"/>
              <w:rPr>
                <w:sz w:val="20"/>
                <w:szCs w:val="20"/>
              </w:rPr>
            </w:pPr>
          </w:p>
          <w:p w:rsidR="008F7C44" w:rsidRDefault="008F7C44" w:rsidP="008F7C44">
            <w:pPr>
              <w:rPr>
                <w:sz w:val="20"/>
                <w:szCs w:val="20"/>
              </w:rPr>
            </w:pPr>
            <w:r>
              <w:rPr>
                <w:spacing w:val="-9"/>
                <w:sz w:val="20"/>
                <w:szCs w:val="20"/>
              </w:rPr>
              <w:t>6.1.За неисполнение или за ненадлежащее исполнение обязательств по настояще</w:t>
            </w:r>
            <w:r>
              <w:rPr>
                <w:spacing w:val="-9"/>
                <w:sz w:val="20"/>
                <w:szCs w:val="20"/>
              </w:rPr>
              <w:softHyphen/>
            </w:r>
            <w:r>
              <w:rPr>
                <w:spacing w:val="-10"/>
                <w:sz w:val="20"/>
                <w:szCs w:val="20"/>
              </w:rPr>
              <w:t xml:space="preserve">му договору стороны несут имущественную ответственность в соответствии с настоящим </w:t>
            </w:r>
            <w:r>
              <w:rPr>
                <w:sz w:val="20"/>
                <w:szCs w:val="20"/>
              </w:rPr>
              <w:t>договором и действующим законодательством РФ.</w:t>
            </w:r>
          </w:p>
          <w:p w:rsidR="008F7C44" w:rsidRDefault="008F7C44" w:rsidP="008F7C44">
            <w:pPr>
              <w:rPr>
                <w:sz w:val="20"/>
                <w:szCs w:val="20"/>
              </w:rPr>
            </w:pPr>
            <w:r>
              <w:rPr>
                <w:spacing w:val="-10"/>
                <w:sz w:val="20"/>
                <w:szCs w:val="20"/>
              </w:rPr>
              <w:t>Организация несет ответственность за качество тепловой энергии в соот</w:t>
            </w:r>
            <w:r>
              <w:rPr>
                <w:spacing w:val="-10"/>
                <w:sz w:val="20"/>
                <w:szCs w:val="20"/>
              </w:rPr>
              <w:softHyphen/>
            </w:r>
            <w:r>
              <w:rPr>
                <w:sz w:val="20"/>
                <w:szCs w:val="20"/>
              </w:rPr>
              <w:t>ветствии с действующим законодательством РФ.</w:t>
            </w:r>
          </w:p>
          <w:p w:rsidR="008F7C44" w:rsidRDefault="008F7C44" w:rsidP="008F7C44">
            <w:pPr>
              <w:rPr>
                <w:spacing w:val="-9"/>
                <w:sz w:val="20"/>
                <w:szCs w:val="20"/>
              </w:rPr>
            </w:pPr>
            <w:r>
              <w:rPr>
                <w:spacing w:val="-3"/>
                <w:sz w:val="20"/>
                <w:szCs w:val="20"/>
              </w:rPr>
              <w:t xml:space="preserve"> </w:t>
            </w:r>
            <w:r>
              <w:rPr>
                <w:sz w:val="20"/>
                <w:szCs w:val="20"/>
              </w:rPr>
              <w:t xml:space="preserve">Организация несет ответственность за режим, количество и качество поставляемой тепловой энергии на границе </w:t>
            </w:r>
            <w:r>
              <w:rPr>
                <w:spacing w:val="-9"/>
                <w:sz w:val="20"/>
                <w:szCs w:val="20"/>
              </w:rPr>
              <w:t>эксплуатационной ответственности сторон.</w:t>
            </w:r>
          </w:p>
          <w:p w:rsidR="008F7C44" w:rsidRDefault="008F7C44" w:rsidP="008F7C44">
            <w:pPr>
              <w:rPr>
                <w:bCs/>
                <w:sz w:val="20"/>
                <w:szCs w:val="20"/>
              </w:rPr>
            </w:pPr>
            <w:r>
              <w:rPr>
                <w:spacing w:val="-10"/>
                <w:sz w:val="20"/>
                <w:szCs w:val="20"/>
              </w:rPr>
              <w:t>6.2.</w:t>
            </w:r>
            <w:r>
              <w:rPr>
                <w:spacing w:val="-3"/>
                <w:sz w:val="20"/>
                <w:szCs w:val="20"/>
              </w:rPr>
              <w:t>Организация освобождается от ответственности за нарушение качества тепловой энергии</w:t>
            </w:r>
            <w:r>
              <w:rPr>
                <w:spacing w:val="-8"/>
                <w:sz w:val="20"/>
                <w:szCs w:val="20"/>
              </w:rPr>
              <w:t xml:space="preserve">, если докажет, что оно произошло не по его вине или вследствие </w:t>
            </w:r>
            <w:r>
              <w:rPr>
                <w:spacing w:val="-9"/>
                <w:sz w:val="20"/>
                <w:szCs w:val="20"/>
              </w:rPr>
              <w:t xml:space="preserve">непреодолимой силы, </w:t>
            </w:r>
            <w:r>
              <w:rPr>
                <w:bCs/>
                <w:sz w:val="20"/>
                <w:szCs w:val="20"/>
              </w:rPr>
              <w:t xml:space="preserve">если нарушение качества и (или) перерывы в предоставлении </w:t>
            </w:r>
            <w:r>
              <w:rPr>
                <w:spacing w:val="-3"/>
                <w:sz w:val="20"/>
                <w:szCs w:val="20"/>
              </w:rPr>
              <w:t>тепловой энергии</w:t>
            </w:r>
            <w:r>
              <w:rPr>
                <w:bCs/>
                <w:sz w:val="20"/>
                <w:szCs w:val="20"/>
              </w:rPr>
              <w:t>, превышающие их установленную продолжительность, возникли во внутридомовых инженерных системах.</w:t>
            </w:r>
          </w:p>
          <w:p w:rsidR="008F7C44" w:rsidRDefault="008F7C44" w:rsidP="008F7C44">
            <w:pPr>
              <w:rPr>
                <w:sz w:val="20"/>
                <w:szCs w:val="20"/>
              </w:rPr>
            </w:pPr>
            <w:r>
              <w:rPr>
                <w:sz w:val="20"/>
                <w:szCs w:val="20"/>
              </w:rPr>
              <w:t xml:space="preserve">6.3. Организация не несет ответственности за состояние внутридомовых и внутриквартирных </w:t>
            </w:r>
            <w:r>
              <w:rPr>
                <w:bCs/>
                <w:sz w:val="20"/>
                <w:szCs w:val="20"/>
              </w:rPr>
              <w:t xml:space="preserve">инженерных </w:t>
            </w:r>
            <w:r>
              <w:rPr>
                <w:sz w:val="20"/>
                <w:szCs w:val="20"/>
              </w:rPr>
              <w:t>систем теплоснабжения.</w:t>
            </w:r>
          </w:p>
          <w:p w:rsidR="008F7C44" w:rsidRDefault="008F7C44" w:rsidP="008F7C44">
            <w:pPr>
              <w:rPr>
                <w:sz w:val="20"/>
                <w:szCs w:val="20"/>
              </w:rPr>
            </w:pPr>
            <w:r>
              <w:rPr>
                <w:spacing w:val="-8"/>
                <w:sz w:val="20"/>
                <w:szCs w:val="20"/>
              </w:rPr>
              <w:t xml:space="preserve"> 6.4. Организация несет ответственность за поставку тепловой энергии до границы </w:t>
            </w:r>
            <w:r>
              <w:rPr>
                <w:spacing w:val="-9"/>
                <w:sz w:val="20"/>
                <w:szCs w:val="20"/>
              </w:rPr>
              <w:t xml:space="preserve">  эксплуатационной </w:t>
            </w:r>
            <w:proofErr w:type="gramStart"/>
            <w:r>
              <w:rPr>
                <w:spacing w:val="-9"/>
                <w:sz w:val="20"/>
                <w:szCs w:val="20"/>
              </w:rPr>
              <w:t>ответственности .</w:t>
            </w:r>
            <w:proofErr w:type="gramEnd"/>
            <w:r>
              <w:rPr>
                <w:spacing w:val="-9"/>
                <w:sz w:val="20"/>
                <w:szCs w:val="20"/>
              </w:rPr>
              <w:t xml:space="preserve"> </w:t>
            </w:r>
            <w:r>
              <w:rPr>
                <w:spacing w:val="-8"/>
                <w:sz w:val="20"/>
                <w:szCs w:val="20"/>
              </w:rPr>
              <w:t xml:space="preserve">             6.5. Абонент несет ответственн</w:t>
            </w:r>
            <w:r>
              <w:rPr>
                <w:spacing w:val="-9"/>
                <w:sz w:val="20"/>
                <w:szCs w:val="20"/>
              </w:rPr>
              <w:t>ость за исправное состояние внутридомовых инженерных систем, входящих в состав общего</w:t>
            </w:r>
            <w:r>
              <w:rPr>
                <w:spacing w:val="-11"/>
                <w:sz w:val="20"/>
                <w:szCs w:val="20"/>
              </w:rPr>
              <w:t xml:space="preserve"> имущества собственников помещений в многоквартирном доме, а также механическо</w:t>
            </w:r>
            <w:r>
              <w:rPr>
                <w:spacing w:val="-10"/>
                <w:sz w:val="20"/>
                <w:szCs w:val="20"/>
              </w:rPr>
              <w:t>го, электрического, санитарно-технического, и иного оборудования, находящегося в жилом помещении многоквартирного дома или в жилом доме (внутриквартирное оборудование) и предназначенных для потребления тепловой энергии.</w:t>
            </w:r>
            <w:r>
              <w:rPr>
                <w:sz w:val="20"/>
                <w:szCs w:val="20"/>
              </w:rPr>
              <w:t xml:space="preserve"> Обслуживание и ремонт систем и узлов внутри здания осуществляется лицами, привлекаемыми собственниками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w:t>
            </w:r>
          </w:p>
          <w:p w:rsidR="008F7C44" w:rsidRDefault="008F7C44" w:rsidP="008F7C44">
            <w:pPr>
              <w:rPr>
                <w:sz w:val="20"/>
                <w:szCs w:val="20"/>
              </w:rPr>
            </w:pPr>
            <w:r>
              <w:rPr>
                <w:sz w:val="20"/>
                <w:szCs w:val="20"/>
              </w:rPr>
              <w:t xml:space="preserve">6.6. </w:t>
            </w:r>
            <w:proofErr w:type="gramStart"/>
            <w:r>
              <w:rPr>
                <w:sz w:val="20"/>
                <w:szCs w:val="20"/>
              </w:rPr>
              <w:t>Организация  не</w:t>
            </w:r>
            <w:proofErr w:type="gramEnd"/>
            <w:r>
              <w:rPr>
                <w:sz w:val="20"/>
                <w:szCs w:val="20"/>
              </w:rPr>
              <w:t xml:space="preserve"> несет ответственности за  обеспечение тепловой энергией граждан в случае неготовности внутридомовых </w:t>
            </w:r>
            <w:r>
              <w:rPr>
                <w:bCs/>
                <w:sz w:val="20"/>
                <w:szCs w:val="20"/>
              </w:rPr>
              <w:t xml:space="preserve">инженерных </w:t>
            </w:r>
            <w:r>
              <w:rPr>
                <w:sz w:val="20"/>
                <w:szCs w:val="20"/>
              </w:rPr>
              <w:t xml:space="preserve">систем к приему тепловой энергии. При отсутствии </w:t>
            </w:r>
            <w:proofErr w:type="gramStart"/>
            <w:r>
              <w:rPr>
                <w:sz w:val="20"/>
                <w:szCs w:val="20"/>
              </w:rPr>
              <w:t>подписанного  сторонами</w:t>
            </w:r>
            <w:proofErr w:type="gramEnd"/>
            <w:r>
              <w:rPr>
                <w:sz w:val="20"/>
                <w:szCs w:val="20"/>
              </w:rPr>
              <w:t xml:space="preserve"> акта готовности к приему тепловой энергии претензии по обеспечению тепловой энергией Организацией не принимаются.                                                                                                                                  </w:t>
            </w:r>
            <w:r>
              <w:rPr>
                <w:spacing w:val="-3"/>
                <w:sz w:val="20"/>
                <w:szCs w:val="20"/>
              </w:rPr>
              <w:t xml:space="preserve">6.7. </w:t>
            </w:r>
            <w:r>
              <w:rPr>
                <w:sz w:val="20"/>
                <w:szCs w:val="20"/>
              </w:rPr>
              <w:t xml:space="preserve">Абонент, несвоевременно или не полностью внесший плату за тепловую энергию, обязан уплатить Организации пени в размере, установленном </w:t>
            </w:r>
            <w:hyperlink r:id="rId10" w:history="1">
              <w:r>
                <w:rPr>
                  <w:rStyle w:val="a3"/>
                </w:rPr>
                <w:t>частью 14 статьи 155</w:t>
              </w:r>
            </w:hyperlink>
            <w:r>
              <w:rPr>
                <w:sz w:val="20"/>
                <w:szCs w:val="20"/>
              </w:rPr>
              <w:t xml:space="preserve"> Жилищного кодекса Российской Федерации.</w:t>
            </w:r>
          </w:p>
          <w:p w:rsidR="008F7C44" w:rsidRDefault="008F7C44" w:rsidP="008F7C44">
            <w:pPr>
              <w:rPr>
                <w:spacing w:val="-5"/>
                <w:sz w:val="20"/>
                <w:szCs w:val="20"/>
              </w:rPr>
            </w:pPr>
            <w:r>
              <w:rPr>
                <w:spacing w:val="-7"/>
                <w:sz w:val="20"/>
                <w:szCs w:val="20"/>
              </w:rPr>
              <w:t>6.8. В случаях мелкого хищения, самовольного подключения и использования тепло</w:t>
            </w:r>
            <w:r>
              <w:rPr>
                <w:spacing w:val="-7"/>
                <w:sz w:val="20"/>
                <w:szCs w:val="20"/>
              </w:rPr>
              <w:softHyphen/>
            </w:r>
            <w:r>
              <w:rPr>
                <w:spacing w:val="-4"/>
                <w:sz w:val="20"/>
                <w:szCs w:val="20"/>
              </w:rPr>
              <w:t xml:space="preserve">вой энергии, повреждения тепловых сетей совершенного по неосторожности нарушение </w:t>
            </w:r>
            <w:r>
              <w:rPr>
                <w:spacing w:val="-6"/>
                <w:sz w:val="20"/>
                <w:szCs w:val="20"/>
              </w:rPr>
              <w:t xml:space="preserve">правил пользования </w:t>
            </w:r>
            <w:proofErr w:type="gramStart"/>
            <w:r>
              <w:rPr>
                <w:spacing w:val="-6"/>
                <w:sz w:val="20"/>
                <w:szCs w:val="20"/>
              </w:rPr>
              <w:t>энергией  Абонент</w:t>
            </w:r>
            <w:proofErr w:type="gramEnd"/>
            <w:r>
              <w:rPr>
                <w:spacing w:val="-6"/>
                <w:sz w:val="20"/>
                <w:szCs w:val="20"/>
              </w:rPr>
              <w:t xml:space="preserve">  несет ответственность в соответствии с законодательством РФ. Организация </w:t>
            </w:r>
            <w:r>
              <w:rPr>
                <w:spacing w:val="-6"/>
                <w:sz w:val="20"/>
                <w:szCs w:val="20"/>
              </w:rPr>
              <w:lastRenderedPageBreak/>
              <w:t>оформляет акт. Акт считается действительным и при отказе Абонента от его подписания. Абонент в течение 3-х дней пребывает лично в бухгалтерию Организации</w:t>
            </w:r>
            <w:r>
              <w:rPr>
                <w:spacing w:val="-5"/>
                <w:sz w:val="20"/>
                <w:szCs w:val="20"/>
              </w:rPr>
              <w:t xml:space="preserve"> для добровольного урегулирования, данного правонарушения. </w:t>
            </w:r>
          </w:p>
          <w:p w:rsidR="008F7C44" w:rsidRDefault="008F7C44" w:rsidP="008F7C44">
            <w:pPr>
              <w:rPr>
                <w:sz w:val="20"/>
                <w:szCs w:val="20"/>
              </w:rPr>
            </w:pPr>
            <w:r>
              <w:rPr>
                <w:spacing w:val="-7"/>
                <w:sz w:val="20"/>
                <w:szCs w:val="20"/>
              </w:rPr>
              <w:t xml:space="preserve">6.9. </w:t>
            </w:r>
            <w:r>
              <w:rPr>
                <w:sz w:val="20"/>
                <w:szCs w:val="20"/>
              </w:rPr>
              <w:t>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 возникших в период действия настоящего Договора, которые стороны не могли предвидеть или предотвратить.</w:t>
            </w:r>
          </w:p>
          <w:p w:rsidR="008F7C44" w:rsidRDefault="008F7C44" w:rsidP="008F7C44">
            <w:pPr>
              <w:rPr>
                <w:spacing w:val="-5"/>
                <w:sz w:val="20"/>
                <w:szCs w:val="20"/>
              </w:rPr>
            </w:pPr>
            <w:r>
              <w:rPr>
                <w:sz w:val="20"/>
                <w:szCs w:val="20"/>
              </w:rPr>
              <w:t xml:space="preserve">6.10. </w:t>
            </w:r>
            <w:r>
              <w:rPr>
                <w:spacing w:val="-6"/>
                <w:sz w:val="20"/>
                <w:szCs w:val="20"/>
              </w:rPr>
              <w:t xml:space="preserve">Все споры по данному договору разрешаются путем переговоров, а в случае не </w:t>
            </w:r>
            <w:r>
              <w:rPr>
                <w:spacing w:val="-5"/>
                <w:sz w:val="20"/>
                <w:szCs w:val="20"/>
              </w:rPr>
              <w:t>достижения согласия - спор подлежит рассмотрению в судебном порядке.</w:t>
            </w:r>
          </w:p>
          <w:p w:rsidR="008F7C44" w:rsidRDefault="008F7C44" w:rsidP="008F7C44"/>
          <w:p w:rsidR="008F7C44" w:rsidRDefault="008F7C44" w:rsidP="008F7C44">
            <w:pPr>
              <w:jc w:val="center"/>
              <w:rPr>
                <w:sz w:val="20"/>
                <w:szCs w:val="20"/>
              </w:rPr>
            </w:pPr>
            <w:r>
              <w:rPr>
                <w:spacing w:val="-1"/>
                <w:sz w:val="20"/>
                <w:szCs w:val="20"/>
              </w:rPr>
              <w:t xml:space="preserve">7. </w:t>
            </w:r>
            <w:r>
              <w:rPr>
                <w:sz w:val="20"/>
                <w:szCs w:val="20"/>
              </w:rPr>
              <w:t>ПРИОСТАНОВЛЕНИЕ ИЛИ ОГРАНИЧЕНИЕ ПРЕДОСТАВЛЕНИЯ ТЕПЛОВОЙ ЭНЕРГИИ</w:t>
            </w:r>
          </w:p>
          <w:p w:rsidR="008F7C44" w:rsidRDefault="008F7C44" w:rsidP="008F7C44">
            <w:pPr>
              <w:jc w:val="center"/>
            </w:pPr>
          </w:p>
          <w:p w:rsidR="008F7C44" w:rsidRDefault="008F7C44" w:rsidP="008F7C44">
            <w:pPr>
              <w:rPr>
                <w:sz w:val="20"/>
                <w:szCs w:val="20"/>
              </w:rPr>
            </w:pPr>
            <w:r>
              <w:rPr>
                <w:sz w:val="20"/>
                <w:szCs w:val="20"/>
              </w:rPr>
              <w:t>7.1. При ограничении предоставления Абоненту тепловой энергии Организация временно уменьшает объем и вводит график отпуска тепловой энергии в течение суток.</w:t>
            </w:r>
          </w:p>
          <w:p w:rsidR="008F7C44" w:rsidRDefault="008F7C44" w:rsidP="008F7C44">
            <w:pPr>
              <w:rPr>
                <w:sz w:val="20"/>
                <w:szCs w:val="20"/>
              </w:rPr>
            </w:pPr>
            <w:r>
              <w:rPr>
                <w:sz w:val="20"/>
                <w:szCs w:val="20"/>
              </w:rPr>
              <w:t>7.2. При приостановлении отпуска тепловой энергии Организация временно прекращает подачу Абоненту тепловой энергии.</w:t>
            </w:r>
          </w:p>
          <w:p w:rsidR="008F7C44" w:rsidRDefault="008F7C44" w:rsidP="008F7C44">
            <w:pPr>
              <w:rPr>
                <w:sz w:val="20"/>
                <w:szCs w:val="20"/>
              </w:rPr>
            </w:pPr>
            <w:r>
              <w:rPr>
                <w:sz w:val="20"/>
                <w:szCs w:val="20"/>
              </w:rPr>
              <w:t xml:space="preserve">7.3. </w:t>
            </w:r>
            <w:proofErr w:type="gramStart"/>
            <w:r>
              <w:rPr>
                <w:sz w:val="20"/>
                <w:szCs w:val="20"/>
              </w:rPr>
              <w:t>В  случае</w:t>
            </w:r>
            <w:proofErr w:type="gramEnd"/>
            <w:r>
              <w:rPr>
                <w:sz w:val="20"/>
                <w:szCs w:val="20"/>
              </w:rPr>
              <w:t xml:space="preserve">  когда приостановление отпуска тепловой энергии вызвано наличием у Абонента задолженности по оплате, Организация обязана опломбировать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Абонент-должник, и связанное с предоставлением ему тепловой энергии.</w:t>
            </w:r>
          </w:p>
          <w:p w:rsidR="008F7C44" w:rsidRDefault="008F7C44" w:rsidP="008F7C44">
            <w:pPr>
              <w:rPr>
                <w:sz w:val="20"/>
                <w:szCs w:val="20"/>
              </w:rPr>
            </w:pPr>
            <w:r>
              <w:rPr>
                <w:sz w:val="20"/>
                <w:szCs w:val="20"/>
              </w:rPr>
              <w:t>7.4. Приостановление или ограничение отпуска тепловой энергии не является основанием для расторжения настоящего договора.</w:t>
            </w:r>
          </w:p>
          <w:p w:rsidR="008F7C44" w:rsidRDefault="008F7C44" w:rsidP="008F7C44">
            <w:pPr>
              <w:rPr>
                <w:sz w:val="20"/>
                <w:szCs w:val="20"/>
              </w:rPr>
            </w:pPr>
            <w:r>
              <w:rPr>
                <w:sz w:val="20"/>
                <w:szCs w:val="20"/>
              </w:rPr>
              <w:t>7.5. Организация ограничивает или приостанавливает отпуск тепловой энергии, предварительно уведомив об этом Абонента, в случае:</w:t>
            </w:r>
          </w:p>
          <w:p w:rsidR="008F7C44" w:rsidRDefault="008F7C44" w:rsidP="008F7C44">
            <w:pPr>
              <w:rPr>
                <w:sz w:val="20"/>
                <w:szCs w:val="20"/>
              </w:rPr>
            </w:pPr>
            <w:r>
              <w:rPr>
                <w:sz w:val="20"/>
                <w:szCs w:val="20"/>
              </w:rPr>
              <w:t xml:space="preserve">а) неполной оплаты Абонентом тепловой </w:t>
            </w:r>
            <w:proofErr w:type="gramStart"/>
            <w:r>
              <w:rPr>
                <w:sz w:val="20"/>
                <w:szCs w:val="20"/>
              </w:rPr>
              <w:t>энергии  -</w:t>
            </w:r>
            <w:proofErr w:type="gramEnd"/>
            <w:r>
              <w:rPr>
                <w:sz w:val="20"/>
                <w:szCs w:val="20"/>
              </w:rPr>
              <w:t xml:space="preserve"> через 30 дней после письменного предупреждения (уведомления); </w:t>
            </w:r>
          </w:p>
          <w:p w:rsidR="008F7C44" w:rsidRDefault="008F7C44" w:rsidP="008F7C44">
            <w:pPr>
              <w:rPr>
                <w:sz w:val="20"/>
                <w:szCs w:val="20"/>
              </w:rPr>
            </w:pPr>
            <w:r>
              <w:rPr>
                <w:sz w:val="20"/>
                <w:szCs w:val="20"/>
              </w:rPr>
              <w:t>б) проведения планово-профилактического ремонта и работ по обслуживанию централизованных сетей инженерно-технического обеспечения - через три дня после письменного предупреждения (уведомления).</w:t>
            </w:r>
          </w:p>
          <w:p w:rsidR="008F7C44" w:rsidRDefault="008F7C44" w:rsidP="008F7C44">
            <w:pPr>
              <w:rPr>
                <w:sz w:val="20"/>
                <w:szCs w:val="20"/>
              </w:rPr>
            </w:pPr>
            <w:r>
              <w:rPr>
                <w:sz w:val="20"/>
                <w:szCs w:val="20"/>
              </w:rPr>
              <w:t>7.6. Под неполной оплатой Абонентом тепловой энергии понимается наличие у Абонента задолженности по оплате в размере, превышающем сумму 3 месячных размеров платы за тепловую энергию, исчисленных исходя из норматива потребления коммунальной услуги и тарифа на соответствующий вид коммунального ресурса, действующих на день ограничения предоставления тепловой энергии, при условии отсутствия заключенного Абонентом-должником с Организацией соглашения о погашении задолженности и (или) при невыполнении Абонентом-</w:t>
            </w:r>
            <w:r>
              <w:rPr>
                <w:sz w:val="20"/>
                <w:szCs w:val="20"/>
              </w:rPr>
              <w:lastRenderedPageBreak/>
              <w:t>должником условий такого соглашения.</w:t>
            </w:r>
          </w:p>
          <w:p w:rsidR="008F7C44" w:rsidRDefault="008F7C44" w:rsidP="008F7C44">
            <w:pPr>
              <w:rPr>
                <w:sz w:val="20"/>
                <w:szCs w:val="20"/>
              </w:rPr>
            </w:pPr>
            <w:r>
              <w:rPr>
                <w:sz w:val="20"/>
                <w:szCs w:val="20"/>
              </w:rPr>
              <w:t>7.7. Организация в случае неполной оплаты Абонентом тепловой энергии вправе после письменного предупреждения (уведомления) ограничить или приостановить отпуск тепловой энергии в следующем порядке:</w:t>
            </w:r>
          </w:p>
          <w:p w:rsidR="008F7C44" w:rsidRDefault="008F7C44" w:rsidP="008F7C44">
            <w:pPr>
              <w:rPr>
                <w:sz w:val="20"/>
                <w:szCs w:val="20"/>
              </w:rPr>
            </w:pPr>
            <w:r>
              <w:rPr>
                <w:sz w:val="20"/>
                <w:szCs w:val="20"/>
              </w:rPr>
              <w:t>а) Организация в письменной форме направляет Абоненту-должнику предупреждение (уведомление) о том, что в случае непогашения задолженности по оплате за тепловую энергию в течение 30 дней со дня передачи Абоненту указанного предупреждения (уведомления) предоставление ему тепловой энергии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Абонента путем вручения ему под расписку или направления по почте заказным письмом;</w:t>
            </w:r>
          </w:p>
          <w:p w:rsidR="008F7C44" w:rsidRDefault="008F7C44" w:rsidP="008F7C44">
            <w:pPr>
              <w:rPr>
                <w:sz w:val="20"/>
                <w:szCs w:val="20"/>
              </w:rPr>
            </w:pPr>
            <w:r>
              <w:rPr>
                <w:sz w:val="20"/>
                <w:szCs w:val="20"/>
              </w:rPr>
              <w:t>б) при непогашении Абонентом-должником задолженности в течение установленного в предупреждении (уведомлении) срока Организация при наличии технической возможности вводит ограничение отпуска тепловой энергии с предварительным (за 3 суток) письменным извещением Абонента-должника путем вручения ему извещения под расписку;</w:t>
            </w:r>
          </w:p>
          <w:p w:rsidR="008F7C44" w:rsidRDefault="008F7C44" w:rsidP="008F7C44">
            <w:pPr>
              <w:rPr>
                <w:sz w:val="20"/>
                <w:szCs w:val="20"/>
              </w:rPr>
            </w:pPr>
            <w:r>
              <w:rPr>
                <w:sz w:val="20"/>
                <w:szCs w:val="20"/>
              </w:rPr>
              <w:t xml:space="preserve">Предоставление тепловой энергии возобновляется в течение 2 календарных дней со дня полного погашения задолженности или заключения соглашения о порядке погашения задолженности, с возмещением расходов, связанных с принудительным ограничением или приостановлением отпуска тепловой энергии, а </w:t>
            </w:r>
            <w:proofErr w:type="gramStart"/>
            <w:r>
              <w:rPr>
                <w:sz w:val="20"/>
                <w:szCs w:val="20"/>
              </w:rPr>
              <w:t>так же</w:t>
            </w:r>
            <w:proofErr w:type="gramEnd"/>
            <w:r>
              <w:rPr>
                <w:sz w:val="20"/>
                <w:szCs w:val="20"/>
              </w:rPr>
              <w:t xml:space="preserve"> ее возобновлением, за счет Абонента.</w:t>
            </w:r>
          </w:p>
          <w:p w:rsidR="008F7C44" w:rsidRDefault="008F7C44" w:rsidP="008F7C44">
            <w:pPr>
              <w:rPr>
                <w:sz w:val="20"/>
                <w:szCs w:val="20"/>
              </w:rPr>
            </w:pPr>
          </w:p>
          <w:p w:rsidR="008F7C44" w:rsidRDefault="008F7C44" w:rsidP="008F7C44">
            <w:pPr>
              <w:jc w:val="center"/>
              <w:rPr>
                <w:spacing w:val="-1"/>
                <w:sz w:val="20"/>
                <w:szCs w:val="20"/>
              </w:rPr>
            </w:pPr>
            <w:r>
              <w:rPr>
                <w:spacing w:val="-1"/>
                <w:sz w:val="20"/>
                <w:szCs w:val="20"/>
              </w:rPr>
              <w:t>8. СРОК ДЕЙСТВИЯ ДОГОВОРА</w:t>
            </w:r>
          </w:p>
          <w:p w:rsidR="008F7C44" w:rsidRDefault="008F7C44" w:rsidP="008F7C44">
            <w:pPr>
              <w:jc w:val="center"/>
              <w:rPr>
                <w:spacing w:val="-1"/>
                <w:sz w:val="20"/>
                <w:szCs w:val="20"/>
              </w:rPr>
            </w:pPr>
          </w:p>
          <w:p w:rsidR="008F7C44" w:rsidRDefault="008F7C44" w:rsidP="008F7C44">
            <w:pPr>
              <w:rPr>
                <w:spacing w:val="-6"/>
                <w:sz w:val="20"/>
                <w:szCs w:val="20"/>
              </w:rPr>
            </w:pPr>
            <w:r>
              <w:rPr>
                <w:spacing w:val="-6"/>
                <w:sz w:val="20"/>
                <w:szCs w:val="20"/>
              </w:rPr>
              <w:t xml:space="preserve"> 8.1. Договор вступает в силу со дня его подписания сторонами и действует до____________________________ года. </w:t>
            </w:r>
          </w:p>
          <w:p w:rsidR="008F7C44" w:rsidRDefault="008F7C44" w:rsidP="008F7C44">
            <w:pPr>
              <w:rPr>
                <w:sz w:val="20"/>
                <w:szCs w:val="20"/>
              </w:rPr>
            </w:pPr>
            <w:r>
              <w:rPr>
                <w:spacing w:val="-6"/>
                <w:sz w:val="20"/>
                <w:szCs w:val="20"/>
              </w:rPr>
              <w:t xml:space="preserve"> 8.2. </w:t>
            </w:r>
            <w:r>
              <w:rPr>
                <w:sz w:val="20"/>
                <w:szCs w:val="20"/>
              </w:rPr>
              <w:t>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F7C44" w:rsidRDefault="008F7C44" w:rsidP="008F7C44">
            <w:pPr>
              <w:rPr>
                <w:spacing w:val="-8"/>
                <w:sz w:val="20"/>
                <w:szCs w:val="20"/>
              </w:rPr>
            </w:pPr>
            <w:r>
              <w:rPr>
                <w:sz w:val="20"/>
                <w:szCs w:val="20"/>
              </w:rPr>
              <w:t>9. ПРОЧИЕ УСЛОВИЯ ДОГОВОРА.</w:t>
            </w:r>
            <w:r>
              <w:rPr>
                <w:spacing w:val="-8"/>
                <w:sz w:val="20"/>
                <w:szCs w:val="20"/>
              </w:rPr>
              <w:t xml:space="preserve">                                                                                                                                                                  9.1. </w:t>
            </w:r>
            <w:r>
              <w:rPr>
                <w:sz w:val="20"/>
                <w:szCs w:val="20"/>
              </w:rPr>
              <w:t>Настоящий Договор составлен в двух экземплярах, имеющих одинаковую юридическую силу, по одному экземпляру для каждой из Сторон.</w:t>
            </w:r>
            <w:r>
              <w:rPr>
                <w:spacing w:val="-8"/>
                <w:sz w:val="20"/>
                <w:szCs w:val="20"/>
              </w:rPr>
              <w:t xml:space="preserve"> </w:t>
            </w:r>
          </w:p>
          <w:p w:rsidR="008F7C44" w:rsidRDefault="008F7C44" w:rsidP="008F7C44">
            <w:pPr>
              <w:rPr>
                <w:sz w:val="20"/>
                <w:szCs w:val="20"/>
              </w:rPr>
            </w:pPr>
            <w:r>
              <w:rPr>
                <w:spacing w:val="-8"/>
                <w:sz w:val="20"/>
                <w:szCs w:val="20"/>
              </w:rPr>
              <w:t>9.2.Абонент</w:t>
            </w:r>
            <w:r>
              <w:rPr>
                <w:sz w:val="20"/>
                <w:szCs w:val="20"/>
              </w:rPr>
              <w:t xml:space="preserve"> в соответствии с федеральным законом №152-ФЗ от 27.07.2006г. «О персональных данных» дает согласие на обработку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предоставленных им следующих персональных данных: фамилия, имя, отчество, дата рождения, место рождения, место регистрации проживания, место фактического проживания, регистрационных данных основного документа, удостоверяющего личность (номер, дата выдачи, наименования органа выдавшего документ), количество проживающих, наличие льгот по </w:t>
            </w:r>
            <w:r>
              <w:rPr>
                <w:sz w:val="20"/>
                <w:szCs w:val="20"/>
              </w:rPr>
              <w:lastRenderedPageBreak/>
              <w:t>оплате за тепловую энергию, с целью осуществления: информационных, почтовых и электронных рассылок, телефонных звонков на его адрес о состоянии расчетов и прочей информации, приема платежей за тепловую энергию, исполнения других условий настоящего договора, а также контроля достоверности взаиморасчетов и произведенных начислений.</w:t>
            </w:r>
          </w:p>
          <w:p w:rsidR="008F7C44" w:rsidRDefault="008F7C44" w:rsidP="008F7C44">
            <w:pPr>
              <w:rPr>
                <w:sz w:val="20"/>
                <w:szCs w:val="20"/>
              </w:rPr>
            </w:pPr>
            <w:r>
              <w:rPr>
                <w:sz w:val="20"/>
                <w:szCs w:val="20"/>
              </w:rPr>
              <w:t>9.3. Абонент имеет право письменно уведомить Организацию (с отметкой о получении уведомления) об отказе от обработки его персональных данных с указанием операций, не подлежащих совершению с персональными данными.</w:t>
            </w:r>
          </w:p>
          <w:p w:rsidR="008F7C44" w:rsidRDefault="008F7C44" w:rsidP="008F7C44">
            <w:pPr>
              <w:rPr>
                <w:sz w:val="20"/>
                <w:szCs w:val="20"/>
              </w:rPr>
            </w:pPr>
            <w:r>
              <w:rPr>
                <w:sz w:val="20"/>
                <w:szCs w:val="20"/>
              </w:rPr>
              <w:t>10. РЕКВИЗИТЫ СТОРОН.</w:t>
            </w:r>
          </w:p>
          <w:p w:rsidR="008F7C44" w:rsidRDefault="008F7C44" w:rsidP="008F7C44">
            <w:pPr>
              <w:rPr>
                <w:sz w:val="20"/>
                <w:szCs w:val="20"/>
              </w:rPr>
            </w:pPr>
            <w:r>
              <w:rPr>
                <w:sz w:val="20"/>
                <w:szCs w:val="20"/>
              </w:rPr>
              <w:t xml:space="preserve">10.1. Организация: </w:t>
            </w:r>
          </w:p>
          <w:p w:rsidR="008F7C44" w:rsidRDefault="008F7C44" w:rsidP="008F7C44">
            <w:pPr>
              <w:rPr>
                <w:sz w:val="20"/>
                <w:szCs w:val="20"/>
              </w:rPr>
            </w:pPr>
            <w:r>
              <w:rPr>
                <w:sz w:val="20"/>
                <w:szCs w:val="20"/>
              </w:rPr>
              <w:t>АО «</w:t>
            </w:r>
            <w:proofErr w:type="gramStart"/>
            <w:r>
              <w:rPr>
                <w:sz w:val="20"/>
                <w:szCs w:val="20"/>
              </w:rPr>
              <w:t>Предприятие  «</w:t>
            </w:r>
            <w:proofErr w:type="spellStart"/>
            <w:proofErr w:type="gramEnd"/>
            <w:r>
              <w:rPr>
                <w:sz w:val="20"/>
                <w:szCs w:val="20"/>
              </w:rPr>
              <w:t>Усть-Лабинскрайгаз</w:t>
            </w:r>
            <w:proofErr w:type="spellEnd"/>
            <w:r>
              <w:rPr>
                <w:sz w:val="20"/>
                <w:szCs w:val="20"/>
              </w:rPr>
              <w:t xml:space="preserve">», 352300 Краснодарский край г. Усть-Лабинск, ул. </w:t>
            </w:r>
            <w:proofErr w:type="spellStart"/>
            <w:r>
              <w:rPr>
                <w:sz w:val="20"/>
                <w:szCs w:val="20"/>
              </w:rPr>
              <w:t>Кавказкая</w:t>
            </w:r>
            <w:proofErr w:type="spellEnd"/>
            <w:r>
              <w:rPr>
                <w:sz w:val="20"/>
                <w:szCs w:val="20"/>
              </w:rPr>
              <w:t>, 28.</w:t>
            </w:r>
          </w:p>
          <w:p w:rsidR="008F7C44" w:rsidRDefault="008F7C44" w:rsidP="008F7C44">
            <w:pPr>
              <w:rPr>
                <w:sz w:val="20"/>
                <w:szCs w:val="20"/>
              </w:rPr>
            </w:pPr>
            <w:r>
              <w:rPr>
                <w:sz w:val="20"/>
                <w:szCs w:val="20"/>
              </w:rPr>
              <w:t xml:space="preserve">тел. 2-18-04, 2-10-99,8(918)367-36-05, ИНН </w:t>
            </w:r>
            <w:proofErr w:type="gramStart"/>
            <w:r>
              <w:rPr>
                <w:sz w:val="20"/>
                <w:szCs w:val="20"/>
              </w:rPr>
              <w:t>2356036532,  КПП</w:t>
            </w:r>
            <w:proofErr w:type="gramEnd"/>
            <w:r>
              <w:rPr>
                <w:sz w:val="20"/>
                <w:szCs w:val="20"/>
              </w:rPr>
              <w:t xml:space="preserve"> 235601001,</w:t>
            </w:r>
            <w:r>
              <w:rPr>
                <w:sz w:val="20"/>
                <w:szCs w:val="20"/>
              </w:rPr>
              <w:tab/>
              <w:t>Р/с 40702810130150100063,</w:t>
            </w:r>
          </w:p>
          <w:p w:rsidR="008F7C44" w:rsidRDefault="008F7C44" w:rsidP="008F7C44">
            <w:pPr>
              <w:rPr>
                <w:sz w:val="20"/>
                <w:szCs w:val="20"/>
              </w:rPr>
            </w:pPr>
            <w:r>
              <w:rPr>
                <w:sz w:val="20"/>
                <w:szCs w:val="20"/>
              </w:rPr>
              <w:t xml:space="preserve">К/с </w:t>
            </w:r>
            <w:proofErr w:type="gramStart"/>
            <w:r>
              <w:rPr>
                <w:sz w:val="20"/>
                <w:szCs w:val="20"/>
              </w:rPr>
              <w:t>30101810100000000602,  отделение</w:t>
            </w:r>
            <w:proofErr w:type="gramEnd"/>
            <w:r>
              <w:rPr>
                <w:sz w:val="20"/>
                <w:szCs w:val="20"/>
              </w:rPr>
              <w:t xml:space="preserve"> № 8619 Сбербанк России  </w:t>
            </w:r>
            <w:proofErr w:type="spellStart"/>
            <w:r>
              <w:rPr>
                <w:sz w:val="20"/>
                <w:szCs w:val="20"/>
              </w:rPr>
              <w:t>г.Краснодар</w:t>
            </w:r>
            <w:proofErr w:type="spellEnd"/>
            <w:r>
              <w:rPr>
                <w:sz w:val="20"/>
                <w:szCs w:val="20"/>
              </w:rPr>
              <w:t>, БИК 040349602</w:t>
            </w:r>
          </w:p>
          <w:p w:rsidR="008F7C44" w:rsidRDefault="008F7C44" w:rsidP="008F7C44">
            <w:pPr>
              <w:rPr>
                <w:sz w:val="20"/>
                <w:szCs w:val="20"/>
              </w:rPr>
            </w:pPr>
            <w:r>
              <w:rPr>
                <w:sz w:val="20"/>
                <w:szCs w:val="20"/>
              </w:rPr>
              <w:t xml:space="preserve"> </w:t>
            </w:r>
          </w:p>
          <w:p w:rsidR="008F7C44" w:rsidRDefault="008F7C44" w:rsidP="008F7C44">
            <w:pPr>
              <w:rPr>
                <w:sz w:val="20"/>
                <w:szCs w:val="20"/>
              </w:rPr>
            </w:pPr>
            <w:r>
              <w:rPr>
                <w:sz w:val="20"/>
                <w:szCs w:val="20"/>
              </w:rPr>
              <w:t xml:space="preserve">10.2. Абонент: </w:t>
            </w:r>
          </w:p>
          <w:p w:rsidR="008F7C44" w:rsidRDefault="008F7C44" w:rsidP="008F7C44">
            <w:pPr>
              <w:rPr>
                <w:sz w:val="20"/>
                <w:szCs w:val="20"/>
              </w:rPr>
            </w:pPr>
            <w:r>
              <w:rPr>
                <w:sz w:val="20"/>
                <w:szCs w:val="20"/>
              </w:rPr>
              <w:t>Фамилия Имя Отчество ________________________________________________________________</w:t>
            </w:r>
          </w:p>
          <w:p w:rsidR="008F7C44" w:rsidRDefault="008F7C44" w:rsidP="008F7C44">
            <w:pPr>
              <w:rPr>
                <w:sz w:val="20"/>
                <w:szCs w:val="20"/>
              </w:rPr>
            </w:pPr>
            <w:r>
              <w:rPr>
                <w:sz w:val="20"/>
                <w:szCs w:val="20"/>
              </w:rPr>
              <w:t>Число, месяц год рождения ___________________, место рождения____________________________ ____________________________________________________________________________________паспорт серия_______ номер______________ выдан _______________________________________</w:t>
            </w:r>
          </w:p>
          <w:p w:rsidR="008F7C44" w:rsidRDefault="008F7C44" w:rsidP="008F7C44">
            <w:pPr>
              <w:rPr>
                <w:sz w:val="20"/>
                <w:szCs w:val="20"/>
              </w:rPr>
            </w:pPr>
            <w:r>
              <w:rPr>
                <w:sz w:val="20"/>
                <w:szCs w:val="20"/>
              </w:rPr>
              <w:t>__________________________________________________дата выдачи________________________</w:t>
            </w:r>
          </w:p>
          <w:p w:rsidR="008F7C44" w:rsidRDefault="008F7C44" w:rsidP="008F7C44">
            <w:pPr>
              <w:rPr>
                <w:sz w:val="20"/>
                <w:szCs w:val="20"/>
              </w:rPr>
            </w:pPr>
            <w:r>
              <w:rPr>
                <w:sz w:val="20"/>
                <w:szCs w:val="20"/>
              </w:rPr>
              <w:t>зарегистрирован, проживает ___________________________________________________________</w:t>
            </w:r>
          </w:p>
          <w:p w:rsidR="008F7C44" w:rsidRDefault="008F7C44" w:rsidP="008F7C44">
            <w:pPr>
              <w:rPr>
                <w:sz w:val="20"/>
                <w:szCs w:val="20"/>
              </w:rPr>
            </w:pPr>
            <w:r>
              <w:rPr>
                <w:sz w:val="20"/>
                <w:szCs w:val="20"/>
              </w:rPr>
              <w:t>Контактный телефон __________________________________________________________________</w:t>
            </w:r>
          </w:p>
          <w:p w:rsidR="008F7C44" w:rsidRDefault="008F7C44" w:rsidP="008F7C44">
            <w:pPr>
              <w:rPr>
                <w:sz w:val="20"/>
                <w:szCs w:val="20"/>
              </w:rPr>
            </w:pPr>
            <w:r>
              <w:rPr>
                <w:sz w:val="20"/>
                <w:szCs w:val="20"/>
              </w:rPr>
              <w:t>11. ПОДПИСИ СТОРОН.</w:t>
            </w:r>
          </w:p>
          <w:p w:rsidR="008F7C44" w:rsidRDefault="008F7C44" w:rsidP="008F7C44">
            <w:pPr>
              <w:rPr>
                <w:sz w:val="20"/>
                <w:szCs w:val="20"/>
              </w:rPr>
            </w:pPr>
            <w:r>
              <w:rPr>
                <w:sz w:val="20"/>
                <w:szCs w:val="20"/>
              </w:rPr>
              <w:tab/>
            </w:r>
            <w:r>
              <w:rPr>
                <w:sz w:val="20"/>
                <w:szCs w:val="20"/>
              </w:rPr>
              <w:tab/>
            </w:r>
            <w:proofErr w:type="gramStart"/>
            <w:r>
              <w:rPr>
                <w:sz w:val="20"/>
                <w:szCs w:val="20"/>
              </w:rPr>
              <w:t>Организация:</w:t>
            </w:r>
            <w:r>
              <w:rPr>
                <w:sz w:val="20"/>
                <w:szCs w:val="20"/>
              </w:rPr>
              <w:tab/>
            </w:r>
            <w:proofErr w:type="gramEnd"/>
            <w:r>
              <w:rPr>
                <w:sz w:val="20"/>
                <w:szCs w:val="20"/>
              </w:rPr>
              <w:tab/>
            </w:r>
            <w:r>
              <w:rPr>
                <w:sz w:val="20"/>
                <w:szCs w:val="20"/>
              </w:rPr>
              <w:tab/>
            </w:r>
            <w:r>
              <w:rPr>
                <w:sz w:val="20"/>
                <w:szCs w:val="20"/>
              </w:rPr>
              <w:tab/>
              <w:t>Абонент:</w:t>
            </w:r>
          </w:p>
          <w:p w:rsidR="008F7C44" w:rsidRDefault="008F7C44" w:rsidP="008F7C44">
            <w:pPr>
              <w:rPr>
                <w:sz w:val="20"/>
                <w:szCs w:val="20"/>
              </w:rPr>
            </w:pPr>
            <w:r>
              <w:rPr>
                <w:sz w:val="20"/>
                <w:szCs w:val="20"/>
              </w:rPr>
              <w:t xml:space="preserve"> Директор</w:t>
            </w:r>
          </w:p>
          <w:p w:rsidR="008F7C44" w:rsidRDefault="008F7C44" w:rsidP="008F7C44">
            <w:pPr>
              <w:rPr>
                <w:sz w:val="20"/>
                <w:szCs w:val="20"/>
              </w:rPr>
            </w:pPr>
            <w:r>
              <w:rPr>
                <w:sz w:val="20"/>
                <w:szCs w:val="20"/>
              </w:rPr>
              <w:lastRenderedPageBreak/>
              <w:t>АО «</w:t>
            </w:r>
            <w:proofErr w:type="gramStart"/>
            <w:r>
              <w:rPr>
                <w:sz w:val="20"/>
                <w:szCs w:val="20"/>
              </w:rPr>
              <w:t>Предприятие  «</w:t>
            </w:r>
            <w:proofErr w:type="spellStart"/>
            <w:proofErr w:type="gramEnd"/>
            <w:r>
              <w:rPr>
                <w:sz w:val="20"/>
                <w:szCs w:val="20"/>
              </w:rPr>
              <w:t>Усть-Лабинскрайгаз</w:t>
            </w:r>
            <w:proofErr w:type="spellEnd"/>
            <w:r>
              <w:rPr>
                <w:sz w:val="20"/>
                <w:szCs w:val="20"/>
              </w:rPr>
              <w:t>»</w:t>
            </w:r>
          </w:p>
          <w:p w:rsidR="008F7C44" w:rsidRDefault="008F7C44" w:rsidP="008F7C44">
            <w:pPr>
              <w:rPr>
                <w:sz w:val="20"/>
                <w:szCs w:val="20"/>
              </w:rPr>
            </w:pPr>
          </w:p>
          <w:p w:rsidR="008F7C44" w:rsidRDefault="008F7C44" w:rsidP="008F7C44">
            <w:pPr>
              <w:rPr>
                <w:sz w:val="20"/>
                <w:szCs w:val="20"/>
              </w:rPr>
            </w:pPr>
            <w:r>
              <w:rPr>
                <w:sz w:val="20"/>
                <w:szCs w:val="20"/>
              </w:rPr>
              <w:t xml:space="preserve">___________________________ </w:t>
            </w:r>
            <w:r>
              <w:rPr>
                <w:sz w:val="20"/>
                <w:szCs w:val="20"/>
              </w:rPr>
              <w:tab/>
            </w:r>
            <w:r>
              <w:rPr>
                <w:sz w:val="20"/>
                <w:szCs w:val="20"/>
              </w:rPr>
              <w:tab/>
              <w:t xml:space="preserve">                            ___________________________________</w:t>
            </w:r>
          </w:p>
          <w:p w:rsidR="008F7C44" w:rsidRDefault="008F7C44" w:rsidP="008F7C44">
            <w:pPr>
              <w:rPr>
                <w:sz w:val="20"/>
                <w:szCs w:val="20"/>
              </w:rPr>
            </w:pPr>
          </w:p>
          <w:p w:rsidR="008F7C44" w:rsidRDefault="008F7C44" w:rsidP="008F7C44">
            <w:pPr>
              <w:rPr>
                <w:sz w:val="20"/>
                <w:szCs w:val="20"/>
              </w:rPr>
            </w:pPr>
            <w:r>
              <w:rPr>
                <w:sz w:val="20"/>
                <w:szCs w:val="20"/>
              </w:rPr>
              <w:t>«_____» ____________________ 20____ г.</w:t>
            </w:r>
            <w:r>
              <w:rPr>
                <w:sz w:val="20"/>
                <w:szCs w:val="20"/>
              </w:rPr>
              <w:tab/>
            </w:r>
            <w:r>
              <w:rPr>
                <w:sz w:val="20"/>
                <w:szCs w:val="20"/>
              </w:rPr>
              <w:tab/>
              <w:t>«_____» ___________________20____ г.</w:t>
            </w:r>
          </w:p>
          <w:p w:rsidR="00F151B4" w:rsidRDefault="00F151B4" w:rsidP="00F151B4">
            <w:pPr>
              <w:jc w:val="center"/>
              <w:rPr>
                <w:rFonts w:ascii="Times New Roman" w:eastAsia="Times New Roman" w:hAnsi="Times New Roman" w:cs="Times New Roman"/>
                <w:sz w:val="28"/>
                <w:szCs w:val="28"/>
              </w:rPr>
            </w:pPr>
          </w:p>
          <w:p w:rsidR="00ED0343" w:rsidRPr="00ED0343" w:rsidRDefault="00ED0343" w:rsidP="00ED0343">
            <w:pPr>
              <w:autoSpaceDE w:val="0"/>
              <w:autoSpaceDN w:val="0"/>
              <w:adjustRightInd w:val="0"/>
              <w:spacing w:after="0" w:line="240" w:lineRule="auto"/>
              <w:rPr>
                <w:rFonts w:cs="Times New Roman"/>
                <w:bCs/>
                <w:iCs/>
                <w:sz w:val="24"/>
                <w:szCs w:val="24"/>
              </w:rPr>
            </w:pPr>
          </w:p>
        </w:tc>
      </w:tr>
    </w:tbl>
    <w:p w:rsidR="00C6385F" w:rsidRDefault="00C6385F"/>
    <w:p w:rsidR="00F151B4" w:rsidRDefault="00F151B4"/>
    <w:p w:rsidR="00F151B4" w:rsidRDefault="00F151B4"/>
    <w:p w:rsidR="00F151B4" w:rsidRDefault="00F151B4"/>
    <w:p w:rsidR="00F151B4" w:rsidRPr="00ED0343" w:rsidRDefault="00F151B4" w:rsidP="00F151B4"/>
    <w:p w:rsidR="00F151B4" w:rsidRPr="00ED0343" w:rsidRDefault="00F151B4"/>
    <w:sectPr w:rsidR="00F151B4" w:rsidRPr="00ED0343" w:rsidSect="00F151B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0343"/>
    <w:rsid w:val="003D21C7"/>
    <w:rsid w:val="004368DB"/>
    <w:rsid w:val="004E1D43"/>
    <w:rsid w:val="004E267D"/>
    <w:rsid w:val="008E3CE4"/>
    <w:rsid w:val="008F7C44"/>
    <w:rsid w:val="009C7328"/>
    <w:rsid w:val="00B30629"/>
    <w:rsid w:val="00C6385F"/>
    <w:rsid w:val="00ED0343"/>
    <w:rsid w:val="00F1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078DA-E8A9-4643-A658-8737085A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21C7"/>
    <w:rPr>
      <w:color w:val="000080"/>
      <w:u w:val="single"/>
    </w:rPr>
  </w:style>
  <w:style w:type="paragraph" w:styleId="a4">
    <w:name w:val="Body Text"/>
    <w:basedOn w:val="a"/>
    <w:link w:val="a5"/>
    <w:rsid w:val="003D21C7"/>
    <w:pPr>
      <w:suppressAutoHyphens/>
      <w:spacing w:after="120"/>
    </w:pPr>
    <w:rPr>
      <w:rFonts w:ascii="Calibri" w:eastAsia="Lucida Sans Unicode" w:hAnsi="Calibri" w:cs="Tahoma"/>
      <w:kern w:val="1"/>
      <w:lang w:eastAsia="ar-SA"/>
    </w:rPr>
  </w:style>
  <w:style w:type="character" w:customStyle="1" w:styleId="a5">
    <w:name w:val="Основной текст Знак"/>
    <w:basedOn w:val="a0"/>
    <w:link w:val="a4"/>
    <w:rsid w:val="003D21C7"/>
    <w:rPr>
      <w:rFonts w:ascii="Calibri" w:eastAsia="Lucida Sans Unicode" w:hAnsi="Calibri" w:cs="Tahoma"/>
      <w:kern w:val="1"/>
      <w:lang w:eastAsia="ar-SA"/>
    </w:rPr>
  </w:style>
  <w:style w:type="paragraph" w:customStyle="1" w:styleId="ConsPlusNonformat">
    <w:name w:val="ConsPlusNonformat"/>
    <w:rsid w:val="003D21C7"/>
    <w:pPr>
      <w:widowControl w:val="0"/>
      <w:suppressAutoHyphens/>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44F9A615F97573ABC12143AC925369D62122FF96695EBD656AD9D3CK5d1K" TargetMode="External"/><Relationship Id="rId3" Type="http://schemas.openxmlformats.org/officeDocument/2006/relationships/webSettings" Target="webSettings.xml"/><Relationship Id="rId7" Type="http://schemas.openxmlformats.org/officeDocument/2006/relationships/hyperlink" Target="consultantplus://offline/ref=54644974FBF1A75472314DDAC1E9C50C29ADFF048F257B7942E9B89162FF1332B0DCE785CE599F28H0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644974FBF1A75472314DDAC1E9C50C29ADFF048F257B7942E9B89162FF1332B0DCE785CE599F27H0EEE" TargetMode="External"/><Relationship Id="rId11" Type="http://schemas.openxmlformats.org/officeDocument/2006/relationships/fontTable" Target="fontTable.xml"/><Relationship Id="rId5" Type="http://schemas.openxmlformats.org/officeDocument/2006/relationships/hyperlink" Target="consultantplus://offline/ref=646B7EDA24260B9B2E86226BEB99D70152FDF67DBC7BE66E31C0C5EA0D4D5A1AB416F0CCA1A88831qBL7E" TargetMode="External"/><Relationship Id="rId10" Type="http://schemas.openxmlformats.org/officeDocument/2006/relationships/hyperlink" Target="consultantplus://offline/ref=C3BA32CD0FD08D08CBCF0B2DB9E0644FB9CFBEED9382311060E16FAE14563BF897BA0B4C0E3D7DBDa0yCG" TargetMode="External"/><Relationship Id="rId4" Type="http://schemas.openxmlformats.org/officeDocument/2006/relationships/hyperlink" Target="consultantplus://offline/ref=AD6133AC4E27EF1EBECBB4E2A00ECD728C00AE27EB358979D328F8A1245CF04E34FFDD0C31W8W1I" TargetMode="External"/><Relationship Id="rId9" Type="http://schemas.openxmlformats.org/officeDocument/2006/relationships/hyperlink" Target="consultantplus://offline/ref=B8D82C141E87DB70D1645A0008E52B6A92578011633736866A536E313FiC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Chuyko</dc:creator>
  <cp:lastModifiedBy>Economist</cp:lastModifiedBy>
  <cp:revision>6</cp:revision>
  <cp:lastPrinted>2018-03-07T08:29:00Z</cp:lastPrinted>
  <dcterms:created xsi:type="dcterms:W3CDTF">2018-03-07T08:11:00Z</dcterms:created>
  <dcterms:modified xsi:type="dcterms:W3CDTF">2018-03-13T13:20:00Z</dcterms:modified>
</cp:coreProperties>
</file>